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C7EBC04" w:rsidR="00512E16" w:rsidRDefault="00446D19" w:rsidP="00CB5286">
      <w:pPr>
        <w:pStyle w:val="heading"/>
        <w:tabs>
          <w:tab w:val="center" w:pos="540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53D68AB0">
            <wp:simplePos x="0" y="0"/>
            <wp:positionH relativeFrom="margin">
              <wp:posOffset>2286823</wp:posOffset>
            </wp:positionH>
            <wp:positionV relativeFrom="margin">
              <wp:posOffset>-488950</wp:posOffset>
            </wp:positionV>
            <wp:extent cx="2291712" cy="914145"/>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2" cy="914145"/>
                    </a:xfrm>
                    <a:prstGeom prst="rect">
                      <a:avLst/>
                    </a:prstGeom>
                  </pic:spPr>
                </pic:pic>
              </a:graphicData>
            </a:graphic>
            <wp14:sizeRelH relativeFrom="margin">
              <wp14:pctWidth>0</wp14:pctWidth>
            </wp14:sizeRelH>
            <wp14:sizeRelV relativeFrom="margin">
              <wp14:pctHeight>0</wp14:pctHeight>
            </wp14:sizeRelV>
          </wp:anchor>
        </w:drawing>
      </w:r>
    </w:p>
    <w:p w14:paraId="01B7901D" w14:textId="4EFAA132"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3B0F39">
        <w:rPr>
          <w:rFonts w:asciiTheme="minorHAnsi" w:hAnsiTheme="minorHAnsi" w:cstheme="minorHAnsi"/>
          <w:b/>
          <w:sz w:val="32"/>
          <w:szCs w:val="32"/>
        </w:rPr>
        <w:t>6</w:t>
      </w:r>
      <w:r w:rsidR="007875A7">
        <w:rPr>
          <w:rFonts w:asciiTheme="minorHAnsi" w:hAnsiTheme="minorHAnsi" w:cstheme="minorHAnsi"/>
          <w:b/>
          <w:sz w:val="32"/>
          <w:szCs w:val="32"/>
        </w:rPr>
        <w:t xml:space="preserve"> 11-</w:t>
      </w:r>
      <w:r w:rsidR="003B0F39">
        <w:rPr>
          <w:rFonts w:asciiTheme="minorHAnsi" w:hAnsiTheme="minorHAnsi" w:cstheme="minorHAnsi"/>
          <w:b/>
          <w:sz w:val="32"/>
          <w:szCs w:val="32"/>
        </w:rPr>
        <w:t>10</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44AAB09A"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3B0F39">
        <w:rPr>
          <w:rFonts w:asciiTheme="minorHAnsi" w:eastAsia="Times New Roman" w:hAnsiTheme="minorHAnsi" w:cstheme="minorHAnsi"/>
          <w:b/>
          <w:bCs/>
          <w:sz w:val="32"/>
          <w:szCs w:val="32"/>
        </w:rPr>
        <w:t>Emergency Evacuation</w:t>
      </w:r>
      <w:r w:rsidR="009B7907">
        <w:rPr>
          <w:rFonts w:asciiTheme="minorHAnsi" w:hAnsiTheme="minorHAnsi" w:cstheme="minorHAnsi"/>
          <w:b/>
          <w:sz w:val="32"/>
          <w:szCs w:val="32"/>
        </w:rPr>
        <w:t xml:space="preserve"> </w:t>
      </w:r>
    </w:p>
    <w:p w14:paraId="499C4050" w14:textId="0140EA15" w:rsidR="00597140" w:rsidRPr="00597140" w:rsidRDefault="00597140" w:rsidP="00597140">
      <w:pPr>
        <w:spacing w:after="100" w:afterAutospacing="1"/>
        <w:rPr>
          <w:rFonts w:ascii="Calibri" w:hAnsi="Calibri" w:cs="Calibri"/>
          <w:noProof/>
          <w:sz w:val="22"/>
          <w:szCs w:val="22"/>
        </w:rPr>
      </w:pPr>
      <w:r w:rsidRPr="00597140">
        <w:rPr>
          <w:rFonts w:ascii="Calibri" w:hAnsi="Calibri" w:cs="Calibri"/>
          <w:noProof/>
          <w:sz w:val="22"/>
          <w:szCs w:val="22"/>
        </w:rPr>
        <w:t>Knowing how to respond quickly and correctly during an emergency can save lives and prevent injuries. Let's make sure we are all prepared.</w:t>
      </w:r>
    </w:p>
    <w:p w14:paraId="0D03A9C5" w14:textId="77777777" w:rsidR="00597140" w:rsidRPr="00597140" w:rsidRDefault="00597140" w:rsidP="00597140">
      <w:pPr>
        <w:spacing w:after="100" w:afterAutospacing="1"/>
        <w:rPr>
          <w:rFonts w:ascii="Calibri" w:hAnsi="Calibri" w:cs="Calibri"/>
          <w:noProof/>
          <w:sz w:val="22"/>
          <w:szCs w:val="22"/>
        </w:rPr>
      </w:pPr>
      <w:r w:rsidRPr="00597140">
        <w:rPr>
          <w:rFonts w:ascii="Calibri" w:hAnsi="Calibri" w:cs="Calibri"/>
          <w:noProof/>
          <w:sz w:val="22"/>
          <w:szCs w:val="22"/>
        </w:rPr>
        <w:t>The purpose of this talk is to ensure everyone understands the emergency evacuation procedures, knows the designated assembly points, and can evacuate the site safely in the event of an emergency.</w:t>
      </w:r>
    </w:p>
    <w:p w14:paraId="6094A6F5" w14:textId="77777777" w:rsidR="00597140" w:rsidRPr="00597140" w:rsidRDefault="00597140" w:rsidP="00597140">
      <w:pPr>
        <w:rPr>
          <w:rFonts w:ascii="Calibri" w:hAnsi="Calibri" w:cs="Calibri"/>
          <w:b/>
          <w:bCs/>
          <w:noProof/>
          <w:sz w:val="22"/>
          <w:szCs w:val="22"/>
        </w:rPr>
      </w:pPr>
      <w:r w:rsidRPr="00597140">
        <w:rPr>
          <w:rFonts w:ascii="Calibri" w:hAnsi="Calibri" w:cs="Calibri"/>
          <w:b/>
          <w:bCs/>
          <w:noProof/>
          <w:sz w:val="22"/>
          <w:szCs w:val="22"/>
        </w:rPr>
        <w:t>Types of Emergencies</w:t>
      </w:r>
    </w:p>
    <w:p w14:paraId="41D5EE47" w14:textId="77777777" w:rsidR="00597140" w:rsidRPr="00597140" w:rsidRDefault="00597140" w:rsidP="00597140">
      <w:pPr>
        <w:spacing w:after="100" w:afterAutospacing="1"/>
        <w:rPr>
          <w:rFonts w:ascii="Calibri" w:hAnsi="Calibri" w:cs="Calibri"/>
          <w:noProof/>
          <w:sz w:val="22"/>
          <w:szCs w:val="22"/>
        </w:rPr>
      </w:pPr>
      <w:r w:rsidRPr="00597140">
        <w:rPr>
          <w:rFonts w:ascii="Calibri" w:hAnsi="Calibri" w:cs="Calibri"/>
          <w:noProof/>
          <w:sz w:val="22"/>
          <w:szCs w:val="22"/>
        </w:rPr>
        <w:t>Emergencies that might require an evacuation include:</w:t>
      </w:r>
    </w:p>
    <w:p w14:paraId="65DAD0DF" w14:textId="77777777" w:rsidR="00597140" w:rsidRDefault="00597140" w:rsidP="00597140">
      <w:pPr>
        <w:numPr>
          <w:ilvl w:val="0"/>
          <w:numId w:val="120"/>
        </w:numPr>
        <w:spacing w:after="100" w:afterAutospacing="1"/>
        <w:rPr>
          <w:rFonts w:ascii="Calibri" w:hAnsi="Calibri" w:cs="Calibri"/>
          <w:b/>
          <w:bCs/>
          <w:noProof/>
          <w:sz w:val="22"/>
          <w:szCs w:val="22"/>
        </w:rPr>
        <w:sectPr w:rsidR="00597140" w:rsidSect="00597140">
          <w:footerReference w:type="even" r:id="rId12"/>
          <w:footerReference w:type="first" r:id="rId13"/>
          <w:type w:val="continuous"/>
          <w:pgSz w:w="12240" w:h="15840" w:code="1"/>
          <w:pgMar w:top="720" w:right="720" w:bottom="720" w:left="720" w:header="720" w:footer="144" w:gutter="0"/>
          <w:cols w:space="720"/>
          <w:titlePg/>
          <w:docGrid w:linePitch="326"/>
        </w:sectPr>
      </w:pPr>
    </w:p>
    <w:p w14:paraId="4722FB80" w14:textId="77777777" w:rsidR="00597140" w:rsidRPr="00597140" w:rsidRDefault="00597140" w:rsidP="00597140">
      <w:pPr>
        <w:numPr>
          <w:ilvl w:val="0"/>
          <w:numId w:val="120"/>
        </w:numPr>
        <w:rPr>
          <w:rFonts w:ascii="Calibri" w:hAnsi="Calibri" w:cs="Calibri"/>
          <w:noProof/>
          <w:sz w:val="22"/>
          <w:szCs w:val="22"/>
        </w:rPr>
      </w:pPr>
      <w:r w:rsidRPr="00597140">
        <w:rPr>
          <w:rFonts w:ascii="Calibri" w:hAnsi="Calibri" w:cs="Calibri"/>
          <w:b/>
          <w:bCs/>
          <w:noProof/>
          <w:sz w:val="22"/>
          <w:szCs w:val="22"/>
        </w:rPr>
        <w:t>Fires</w:t>
      </w:r>
    </w:p>
    <w:p w14:paraId="241731F2" w14:textId="77777777" w:rsidR="00597140" w:rsidRPr="00597140" w:rsidRDefault="00597140" w:rsidP="00597140">
      <w:pPr>
        <w:numPr>
          <w:ilvl w:val="0"/>
          <w:numId w:val="120"/>
        </w:numPr>
        <w:rPr>
          <w:rFonts w:ascii="Calibri" w:hAnsi="Calibri" w:cs="Calibri"/>
          <w:noProof/>
          <w:sz w:val="22"/>
          <w:szCs w:val="22"/>
        </w:rPr>
      </w:pPr>
      <w:r w:rsidRPr="00597140">
        <w:rPr>
          <w:rFonts w:ascii="Calibri" w:hAnsi="Calibri" w:cs="Calibri"/>
          <w:b/>
          <w:bCs/>
          <w:noProof/>
          <w:sz w:val="22"/>
          <w:szCs w:val="22"/>
        </w:rPr>
        <w:t>Chemical spills or leaks</w:t>
      </w:r>
    </w:p>
    <w:p w14:paraId="28E3DF97" w14:textId="77777777" w:rsidR="00597140" w:rsidRPr="00597140" w:rsidRDefault="00597140" w:rsidP="00597140">
      <w:pPr>
        <w:numPr>
          <w:ilvl w:val="0"/>
          <w:numId w:val="120"/>
        </w:numPr>
        <w:rPr>
          <w:rFonts w:ascii="Calibri" w:hAnsi="Calibri" w:cs="Calibri"/>
          <w:noProof/>
          <w:sz w:val="22"/>
          <w:szCs w:val="22"/>
        </w:rPr>
      </w:pPr>
      <w:r w:rsidRPr="00597140">
        <w:rPr>
          <w:rFonts w:ascii="Calibri" w:hAnsi="Calibri" w:cs="Calibri"/>
          <w:b/>
          <w:bCs/>
          <w:noProof/>
          <w:sz w:val="22"/>
          <w:szCs w:val="22"/>
        </w:rPr>
        <w:t>Natural disasters (e.g., earthquakes, floods)</w:t>
      </w:r>
    </w:p>
    <w:p w14:paraId="4905730E" w14:textId="77777777" w:rsidR="00597140" w:rsidRPr="00597140" w:rsidRDefault="00597140" w:rsidP="00597140">
      <w:pPr>
        <w:numPr>
          <w:ilvl w:val="0"/>
          <w:numId w:val="120"/>
        </w:numPr>
        <w:rPr>
          <w:rFonts w:ascii="Calibri" w:hAnsi="Calibri" w:cs="Calibri"/>
          <w:noProof/>
          <w:sz w:val="22"/>
          <w:szCs w:val="22"/>
        </w:rPr>
      </w:pPr>
      <w:r w:rsidRPr="00597140">
        <w:rPr>
          <w:rFonts w:ascii="Calibri" w:hAnsi="Calibri" w:cs="Calibri"/>
          <w:b/>
          <w:bCs/>
          <w:noProof/>
          <w:sz w:val="22"/>
          <w:szCs w:val="22"/>
        </w:rPr>
        <w:t>Structural collapse</w:t>
      </w:r>
    </w:p>
    <w:p w14:paraId="711BB9B3" w14:textId="77777777" w:rsidR="00597140" w:rsidRPr="00597140" w:rsidRDefault="00597140" w:rsidP="00597140">
      <w:pPr>
        <w:numPr>
          <w:ilvl w:val="0"/>
          <w:numId w:val="120"/>
        </w:numPr>
        <w:rPr>
          <w:rFonts w:ascii="Calibri" w:hAnsi="Calibri" w:cs="Calibri"/>
          <w:noProof/>
          <w:sz w:val="22"/>
          <w:szCs w:val="22"/>
        </w:rPr>
      </w:pPr>
      <w:r w:rsidRPr="00597140">
        <w:rPr>
          <w:rFonts w:ascii="Calibri" w:hAnsi="Calibri" w:cs="Calibri"/>
          <w:b/>
          <w:bCs/>
          <w:noProof/>
          <w:sz w:val="22"/>
          <w:szCs w:val="22"/>
        </w:rPr>
        <w:t>Explosions</w:t>
      </w:r>
    </w:p>
    <w:p w14:paraId="4FAFEB28" w14:textId="77777777" w:rsidR="00597140" w:rsidRPr="00597140" w:rsidRDefault="00597140" w:rsidP="00597140">
      <w:pPr>
        <w:numPr>
          <w:ilvl w:val="0"/>
          <w:numId w:val="120"/>
        </w:numPr>
        <w:rPr>
          <w:rFonts w:ascii="Calibri" w:hAnsi="Calibri" w:cs="Calibri"/>
          <w:noProof/>
          <w:sz w:val="22"/>
          <w:szCs w:val="22"/>
        </w:rPr>
      </w:pPr>
      <w:r w:rsidRPr="00597140">
        <w:rPr>
          <w:rFonts w:ascii="Calibri" w:hAnsi="Calibri" w:cs="Calibri"/>
          <w:b/>
          <w:bCs/>
          <w:noProof/>
          <w:sz w:val="22"/>
          <w:szCs w:val="22"/>
        </w:rPr>
        <w:t>Medical emergencies</w:t>
      </w:r>
    </w:p>
    <w:p w14:paraId="168BD90D" w14:textId="77777777" w:rsidR="00597140" w:rsidRDefault="00597140" w:rsidP="00597140">
      <w:pPr>
        <w:spacing w:after="100" w:afterAutospacing="1"/>
        <w:rPr>
          <w:rFonts w:ascii="Calibri" w:hAnsi="Calibri" w:cs="Calibri"/>
          <w:b/>
          <w:bCs/>
          <w:noProof/>
          <w:sz w:val="22"/>
          <w:szCs w:val="22"/>
        </w:rPr>
        <w:sectPr w:rsidR="00597140" w:rsidSect="00597140">
          <w:type w:val="continuous"/>
          <w:pgSz w:w="12240" w:h="15840" w:code="1"/>
          <w:pgMar w:top="720" w:right="720" w:bottom="720" w:left="720" w:header="720" w:footer="576" w:gutter="0"/>
          <w:cols w:num="2" w:space="720"/>
          <w:titlePg/>
          <w:docGrid w:linePitch="326"/>
        </w:sectPr>
      </w:pPr>
    </w:p>
    <w:p w14:paraId="2ADD435C" w14:textId="77777777" w:rsidR="00597140" w:rsidRPr="00597140" w:rsidRDefault="00597140" w:rsidP="00597140">
      <w:pPr>
        <w:spacing w:after="100" w:afterAutospacing="1"/>
        <w:rPr>
          <w:rFonts w:ascii="Calibri" w:hAnsi="Calibri" w:cs="Calibri"/>
          <w:b/>
          <w:bCs/>
          <w:noProof/>
          <w:sz w:val="22"/>
          <w:szCs w:val="22"/>
        </w:rPr>
      </w:pPr>
      <w:r w:rsidRPr="00597140">
        <w:rPr>
          <w:rFonts w:ascii="Calibri" w:hAnsi="Calibri" w:cs="Calibri"/>
          <w:b/>
          <w:bCs/>
          <w:noProof/>
          <w:sz w:val="22"/>
          <w:szCs w:val="22"/>
        </w:rPr>
        <w:t>Evacuation Plan Overview</w:t>
      </w:r>
    </w:p>
    <w:p w14:paraId="056DF47F"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Alarm System:</w:t>
      </w:r>
    </w:p>
    <w:p w14:paraId="664957F8"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The alarm will be [describe how the alarm sounds or what the signal is]. When you hear it, it means immediate evacuation is required.</w:t>
      </w:r>
    </w:p>
    <w:p w14:paraId="26C0A8E6"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Evacuation Routes:</w:t>
      </w:r>
    </w:p>
    <w:p w14:paraId="481C574C"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Familiarize yourself with all exits and evacuation routes. They are clearly marked with signs. If you see any issues with these routes, report them immediately.</w:t>
      </w:r>
    </w:p>
    <w:p w14:paraId="024DCCFD"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Assembly Points:</w:t>
      </w:r>
    </w:p>
    <w:p w14:paraId="7DBDB93C"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The designated assembly point is [describe location]. Make your way there quickly and safely. Once there, check in with the supervisor so we can account for everyone.</w:t>
      </w:r>
    </w:p>
    <w:p w14:paraId="72781CE5"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Role of Supervisors:</w:t>
      </w:r>
    </w:p>
    <w:p w14:paraId="04F975E8"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Supervisors are responsible for ensuring their teams evacuate safely. They will conduct a headcount at the assembly point and report any missing persons to emergency responders.</w:t>
      </w:r>
    </w:p>
    <w:p w14:paraId="712CEA5E"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Evacuation Procedure:</w:t>
      </w:r>
    </w:p>
    <w:p w14:paraId="632814FA"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Stop all work immediately when the alarm sounds.</w:t>
      </w:r>
    </w:p>
    <w:p w14:paraId="13B9AC57"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Do not collect personal belongings—your safety is the priority.</w:t>
      </w:r>
    </w:p>
    <w:p w14:paraId="55154033"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Proceed to the nearest exit or follow the designated evacuation route.</w:t>
      </w:r>
    </w:p>
    <w:p w14:paraId="2B4CC004"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Assist others if needed, but do not put yourself at risk.</w:t>
      </w:r>
    </w:p>
    <w:p w14:paraId="3A6F2AFA"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Move calmly and quickly to the assembly point.</w:t>
      </w:r>
    </w:p>
    <w:p w14:paraId="55D08446"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Special Considerations:</w:t>
      </w:r>
    </w:p>
    <w:p w14:paraId="3B6F47E6"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Know the locations of first aid kits and fire extinguishers, but only use them if it is safe to do so.</w:t>
      </w:r>
    </w:p>
    <w:p w14:paraId="37260D8F"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Be aware of any colleagues with special needs who may require assistance during evacuation.</w:t>
      </w:r>
    </w:p>
    <w:p w14:paraId="49E2F9F8"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Communication:</w:t>
      </w:r>
    </w:p>
    <w:p w14:paraId="239C82D3"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Stay alert for instructions from supervisors or emergency personnel.</w:t>
      </w:r>
    </w:p>
    <w:p w14:paraId="4653A96D"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Do not use elevators during an evacuation.</w:t>
      </w:r>
    </w:p>
    <w:p w14:paraId="12978D19"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If you encounter smoke, stay low to the ground.</w:t>
      </w:r>
    </w:p>
    <w:p w14:paraId="5B0CAB08" w14:textId="77777777" w:rsidR="00597140" w:rsidRPr="00597140" w:rsidRDefault="00597140" w:rsidP="00597140">
      <w:pPr>
        <w:numPr>
          <w:ilvl w:val="0"/>
          <w:numId w:val="121"/>
        </w:numPr>
        <w:rPr>
          <w:rFonts w:ascii="Calibri" w:hAnsi="Calibri" w:cs="Calibri"/>
          <w:noProof/>
          <w:sz w:val="22"/>
          <w:szCs w:val="22"/>
        </w:rPr>
      </w:pPr>
      <w:r w:rsidRPr="00597140">
        <w:rPr>
          <w:rFonts w:ascii="Calibri" w:hAnsi="Calibri" w:cs="Calibri"/>
          <w:b/>
          <w:bCs/>
          <w:noProof/>
          <w:sz w:val="22"/>
          <w:szCs w:val="22"/>
        </w:rPr>
        <w:t>After Evacuation:</w:t>
      </w:r>
    </w:p>
    <w:p w14:paraId="100A3F88" w14:textId="77777777" w:rsidR="00597140" w:rsidRPr="00597140" w:rsidRDefault="00597140" w:rsidP="00597140">
      <w:pPr>
        <w:numPr>
          <w:ilvl w:val="1"/>
          <w:numId w:val="121"/>
        </w:numPr>
        <w:rPr>
          <w:rFonts w:ascii="Calibri" w:hAnsi="Calibri" w:cs="Calibri"/>
          <w:noProof/>
          <w:sz w:val="20"/>
        </w:rPr>
      </w:pPr>
      <w:r w:rsidRPr="00597140">
        <w:rPr>
          <w:rFonts w:ascii="Calibri" w:hAnsi="Calibri" w:cs="Calibri"/>
          <w:noProof/>
          <w:sz w:val="20"/>
        </w:rPr>
        <w:t>Remain at the assembly point until the “all clear” is given.</w:t>
      </w:r>
    </w:p>
    <w:p w14:paraId="7433EDEA" w14:textId="77777777" w:rsidR="00597140" w:rsidRPr="00597140" w:rsidRDefault="00597140" w:rsidP="00597140">
      <w:pPr>
        <w:numPr>
          <w:ilvl w:val="1"/>
          <w:numId w:val="121"/>
        </w:numPr>
        <w:spacing w:after="100" w:afterAutospacing="1"/>
        <w:rPr>
          <w:rFonts w:ascii="Calibri" w:hAnsi="Calibri" w:cs="Calibri"/>
          <w:noProof/>
          <w:sz w:val="20"/>
        </w:rPr>
      </w:pPr>
      <w:r w:rsidRPr="00597140">
        <w:rPr>
          <w:rFonts w:ascii="Calibri" w:hAnsi="Calibri" w:cs="Calibri"/>
          <w:noProof/>
          <w:sz w:val="20"/>
        </w:rPr>
        <w:t>Do not re-enter the building/site until it is deemed safe by the appropriate authorities.</w:t>
      </w:r>
    </w:p>
    <w:p w14:paraId="073B1BFA" w14:textId="77777777" w:rsidR="00597140" w:rsidRPr="00597140" w:rsidRDefault="00597140" w:rsidP="00597140">
      <w:pPr>
        <w:rPr>
          <w:rFonts w:ascii="Calibri" w:hAnsi="Calibri" w:cs="Calibri"/>
          <w:b/>
          <w:bCs/>
          <w:noProof/>
          <w:sz w:val="22"/>
          <w:szCs w:val="22"/>
        </w:rPr>
      </w:pPr>
      <w:r w:rsidRPr="00597140">
        <w:rPr>
          <w:rFonts w:ascii="Calibri" w:hAnsi="Calibri" w:cs="Calibri"/>
          <w:b/>
          <w:bCs/>
          <w:noProof/>
          <w:sz w:val="22"/>
          <w:szCs w:val="22"/>
        </w:rPr>
        <w:t>Key Reminders</w:t>
      </w:r>
    </w:p>
    <w:p w14:paraId="01AD03F1" w14:textId="77777777" w:rsidR="00597140" w:rsidRPr="00597140" w:rsidRDefault="00597140" w:rsidP="00597140">
      <w:pPr>
        <w:numPr>
          <w:ilvl w:val="0"/>
          <w:numId w:val="122"/>
        </w:numPr>
        <w:rPr>
          <w:rFonts w:ascii="Calibri" w:hAnsi="Calibri" w:cs="Calibri"/>
          <w:noProof/>
          <w:sz w:val="20"/>
        </w:rPr>
      </w:pPr>
      <w:r w:rsidRPr="00597140">
        <w:rPr>
          <w:rFonts w:ascii="Calibri" w:hAnsi="Calibri" w:cs="Calibri"/>
          <w:b/>
          <w:bCs/>
          <w:noProof/>
          <w:sz w:val="20"/>
        </w:rPr>
        <w:t>Practice:</w:t>
      </w:r>
      <w:r w:rsidRPr="00597140">
        <w:rPr>
          <w:rFonts w:ascii="Calibri" w:hAnsi="Calibri" w:cs="Calibri"/>
          <w:noProof/>
          <w:sz w:val="20"/>
        </w:rPr>
        <w:t xml:space="preserve"> Participate in regular evacuation drills to stay familiar with the procedures.</w:t>
      </w:r>
    </w:p>
    <w:p w14:paraId="657CD7EA" w14:textId="77777777" w:rsidR="00597140" w:rsidRPr="00597140" w:rsidRDefault="00597140" w:rsidP="00597140">
      <w:pPr>
        <w:numPr>
          <w:ilvl w:val="0"/>
          <w:numId w:val="122"/>
        </w:numPr>
        <w:rPr>
          <w:rFonts w:ascii="Calibri" w:hAnsi="Calibri" w:cs="Calibri"/>
          <w:noProof/>
          <w:sz w:val="20"/>
        </w:rPr>
      </w:pPr>
      <w:r w:rsidRPr="00597140">
        <w:rPr>
          <w:rFonts w:ascii="Calibri" w:hAnsi="Calibri" w:cs="Calibri"/>
          <w:b/>
          <w:bCs/>
          <w:noProof/>
          <w:sz w:val="20"/>
        </w:rPr>
        <w:t>Awareness:</w:t>
      </w:r>
      <w:r w:rsidRPr="00597140">
        <w:rPr>
          <w:rFonts w:ascii="Calibri" w:hAnsi="Calibri" w:cs="Calibri"/>
          <w:noProof/>
          <w:sz w:val="20"/>
        </w:rPr>
        <w:t xml:space="preserve"> Always know your surroundings and the closest exits.</w:t>
      </w:r>
    </w:p>
    <w:p w14:paraId="01742207" w14:textId="77777777" w:rsidR="00597140" w:rsidRPr="00597140" w:rsidRDefault="00597140" w:rsidP="00597140">
      <w:pPr>
        <w:numPr>
          <w:ilvl w:val="0"/>
          <w:numId w:val="122"/>
        </w:numPr>
        <w:spacing w:after="100" w:afterAutospacing="1"/>
        <w:rPr>
          <w:rFonts w:ascii="Calibri" w:hAnsi="Calibri" w:cs="Calibri"/>
          <w:noProof/>
          <w:sz w:val="20"/>
        </w:rPr>
      </w:pPr>
      <w:r w:rsidRPr="00597140">
        <w:rPr>
          <w:rFonts w:ascii="Calibri" w:hAnsi="Calibri" w:cs="Calibri"/>
          <w:b/>
          <w:bCs/>
          <w:noProof/>
          <w:sz w:val="20"/>
        </w:rPr>
        <w:t>Preparedness:</w:t>
      </w:r>
      <w:r w:rsidRPr="00597140">
        <w:rPr>
          <w:rFonts w:ascii="Calibri" w:hAnsi="Calibri" w:cs="Calibri"/>
          <w:noProof/>
          <w:sz w:val="20"/>
        </w:rPr>
        <w:t xml:space="preserve"> Be ready to act quickly and safely in an emergency.</w:t>
      </w:r>
    </w:p>
    <w:p w14:paraId="307FB110" w14:textId="77777777" w:rsidR="00597140" w:rsidRPr="00597140" w:rsidRDefault="00597140" w:rsidP="00597140">
      <w:pPr>
        <w:spacing w:after="100" w:afterAutospacing="1"/>
        <w:jc w:val="center"/>
        <w:rPr>
          <w:rFonts w:ascii="Calibri" w:hAnsi="Calibri" w:cs="Calibri"/>
          <w:noProof/>
          <w:sz w:val="22"/>
          <w:szCs w:val="22"/>
        </w:rPr>
      </w:pPr>
      <w:r w:rsidRPr="00597140">
        <w:rPr>
          <w:rFonts w:ascii="Calibri" w:hAnsi="Calibri" w:cs="Calibri"/>
          <w:noProof/>
          <w:sz w:val="22"/>
          <w:szCs w:val="22"/>
        </w:rPr>
        <w:t>Remember, safety is our top priority. Knowing how to evacuate the site properly can make all the difference in an emergency. Stay alert, stay prepared, and let’s keep each other safe</w:t>
      </w:r>
    </w:p>
    <w:p w14:paraId="34C990F3" w14:textId="4EE48019"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17B40A05" w:rsidR="000855B2" w:rsidRPr="00BB2DA7" w:rsidRDefault="003216AD" w:rsidP="0081425B">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DA06C9">
        <w:rPr>
          <w:rFonts w:asciiTheme="minorHAnsi" w:hAnsiTheme="minorHAnsi" w:cstheme="minorHAnsi"/>
          <w:b/>
          <w:sz w:val="32"/>
          <w:szCs w:val="32"/>
        </w:rPr>
        <w:t xml:space="preserve">6 Emergency Evacuation </w:t>
      </w:r>
      <w:r w:rsidR="007875A7">
        <w:rPr>
          <w:rFonts w:asciiTheme="minorHAnsi" w:hAnsiTheme="minorHAnsi" w:cstheme="minorHAnsi"/>
          <w:b/>
          <w:sz w:val="32"/>
          <w:szCs w:val="32"/>
        </w:rPr>
        <w:t>11-</w:t>
      </w:r>
      <w:r w:rsidR="00DA06C9">
        <w:rPr>
          <w:rFonts w:asciiTheme="minorHAnsi" w:hAnsiTheme="minorHAnsi" w:cstheme="minorHAnsi"/>
          <w:b/>
          <w:sz w:val="32"/>
          <w:szCs w:val="32"/>
        </w:rPr>
        <w:t>10</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C314" w14:textId="77777777" w:rsidR="00B34095" w:rsidRDefault="00B34095">
      <w:r>
        <w:separator/>
      </w:r>
    </w:p>
  </w:endnote>
  <w:endnote w:type="continuationSeparator" w:id="0">
    <w:p w14:paraId="2D3C597E" w14:textId="77777777" w:rsidR="00B34095" w:rsidRDefault="00B3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4526" w14:textId="77777777" w:rsidR="00B34095" w:rsidRDefault="00B34095">
      <w:r>
        <w:separator/>
      </w:r>
    </w:p>
  </w:footnote>
  <w:footnote w:type="continuationSeparator" w:id="0">
    <w:p w14:paraId="55E058D5" w14:textId="77777777" w:rsidR="00B34095" w:rsidRDefault="00B3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07B7"/>
    <w:multiLevelType w:val="multilevel"/>
    <w:tmpl w:val="3EA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5A336A"/>
    <w:multiLevelType w:val="hybridMultilevel"/>
    <w:tmpl w:val="437E8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B6ADE"/>
    <w:multiLevelType w:val="multilevel"/>
    <w:tmpl w:val="4E14B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2"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0"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6"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53"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EBE3393"/>
    <w:multiLevelType w:val="multilevel"/>
    <w:tmpl w:val="910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9"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8582772"/>
    <w:multiLevelType w:val="multilevel"/>
    <w:tmpl w:val="001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4"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79"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FB011F"/>
    <w:multiLevelType w:val="multilevel"/>
    <w:tmpl w:val="3D1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9F6A09"/>
    <w:multiLevelType w:val="multilevel"/>
    <w:tmpl w:val="6E6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3"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6C77F5"/>
    <w:multiLevelType w:val="multilevel"/>
    <w:tmpl w:val="A4E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30D0EBB"/>
    <w:multiLevelType w:val="multilevel"/>
    <w:tmpl w:val="7C24D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3205BD"/>
    <w:multiLevelType w:val="multilevel"/>
    <w:tmpl w:val="C6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108"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0"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6F72C0C"/>
    <w:multiLevelType w:val="multilevel"/>
    <w:tmpl w:val="F15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A9614EC"/>
    <w:multiLevelType w:val="hybridMultilevel"/>
    <w:tmpl w:val="5E36A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90"/>
  </w:num>
  <w:num w:numId="2" w16cid:durableId="1680153693">
    <w:abstractNumId w:val="80"/>
  </w:num>
  <w:num w:numId="3" w16cid:durableId="1559895099">
    <w:abstractNumId w:val="4"/>
  </w:num>
  <w:num w:numId="4" w16cid:durableId="674722765">
    <w:abstractNumId w:val="27"/>
  </w:num>
  <w:num w:numId="5" w16cid:durableId="1531911955">
    <w:abstractNumId w:val="95"/>
  </w:num>
  <w:num w:numId="6" w16cid:durableId="1399285853">
    <w:abstractNumId w:val="15"/>
  </w:num>
  <w:num w:numId="7" w16cid:durableId="107283442">
    <w:abstractNumId w:val="72"/>
  </w:num>
  <w:num w:numId="8" w16cid:durableId="144863356">
    <w:abstractNumId w:val="46"/>
  </w:num>
  <w:num w:numId="9" w16cid:durableId="411006175">
    <w:abstractNumId w:val="66"/>
  </w:num>
  <w:num w:numId="10" w16cid:durableId="1614314606">
    <w:abstractNumId w:val="28"/>
  </w:num>
  <w:num w:numId="11" w16cid:durableId="1702657982">
    <w:abstractNumId w:val="24"/>
  </w:num>
  <w:num w:numId="12" w16cid:durableId="1630164129">
    <w:abstractNumId w:val="75"/>
  </w:num>
  <w:num w:numId="13" w16cid:durableId="976254491">
    <w:abstractNumId w:val="76"/>
  </w:num>
  <w:num w:numId="14" w16cid:durableId="1135567512">
    <w:abstractNumId w:val="53"/>
  </w:num>
  <w:num w:numId="15" w16cid:durableId="984509032">
    <w:abstractNumId w:val="69"/>
  </w:num>
  <w:num w:numId="16" w16cid:durableId="1891766246">
    <w:abstractNumId w:val="60"/>
  </w:num>
  <w:num w:numId="17" w16cid:durableId="397243966">
    <w:abstractNumId w:val="98"/>
  </w:num>
  <w:num w:numId="18" w16cid:durableId="198397962">
    <w:abstractNumId w:val="20"/>
  </w:num>
  <w:num w:numId="19" w16cid:durableId="864640094">
    <w:abstractNumId w:val="54"/>
  </w:num>
  <w:num w:numId="20" w16cid:durableId="896205327">
    <w:abstractNumId w:val="8"/>
  </w:num>
  <w:num w:numId="21" w16cid:durableId="558786692">
    <w:abstractNumId w:val="39"/>
  </w:num>
  <w:num w:numId="22" w16cid:durableId="95442994">
    <w:abstractNumId w:val="22"/>
  </w:num>
  <w:num w:numId="23" w16cid:durableId="1664699794">
    <w:abstractNumId w:val="25"/>
  </w:num>
  <w:num w:numId="24" w16cid:durableId="439570543">
    <w:abstractNumId w:val="118"/>
  </w:num>
  <w:num w:numId="25" w16cid:durableId="1097754641">
    <w:abstractNumId w:val="35"/>
  </w:num>
  <w:num w:numId="26" w16cid:durableId="1879320533">
    <w:abstractNumId w:val="67"/>
  </w:num>
  <w:num w:numId="27" w16cid:durableId="1165701700">
    <w:abstractNumId w:val="79"/>
  </w:num>
  <w:num w:numId="28" w16cid:durableId="2019655078">
    <w:abstractNumId w:val="34"/>
  </w:num>
  <w:num w:numId="29" w16cid:durableId="680474445">
    <w:abstractNumId w:val="82"/>
  </w:num>
  <w:num w:numId="30" w16cid:durableId="515195102">
    <w:abstractNumId w:val="84"/>
  </w:num>
  <w:num w:numId="31" w16cid:durableId="809328561">
    <w:abstractNumId w:val="64"/>
  </w:num>
  <w:num w:numId="32" w16cid:durableId="683215689">
    <w:abstractNumId w:val="99"/>
  </w:num>
  <w:num w:numId="33" w16cid:durableId="225185518">
    <w:abstractNumId w:val="96"/>
  </w:num>
  <w:num w:numId="34" w16cid:durableId="1335258709">
    <w:abstractNumId w:val="113"/>
  </w:num>
  <w:num w:numId="35" w16cid:durableId="565342512">
    <w:abstractNumId w:val="120"/>
  </w:num>
  <w:num w:numId="36" w16cid:durableId="619605353">
    <w:abstractNumId w:val="18"/>
  </w:num>
  <w:num w:numId="37" w16cid:durableId="435104076">
    <w:abstractNumId w:val="115"/>
  </w:num>
  <w:num w:numId="38" w16cid:durableId="105122742">
    <w:abstractNumId w:val="94"/>
  </w:num>
  <w:num w:numId="39" w16cid:durableId="2016416716">
    <w:abstractNumId w:val="30"/>
  </w:num>
  <w:num w:numId="40" w16cid:durableId="789595085">
    <w:abstractNumId w:val="89"/>
  </w:num>
  <w:num w:numId="41" w16cid:durableId="1157379955">
    <w:abstractNumId w:val="74"/>
  </w:num>
  <w:num w:numId="42" w16cid:durableId="2755640">
    <w:abstractNumId w:val="59"/>
  </w:num>
  <w:num w:numId="43" w16cid:durableId="1710764957">
    <w:abstractNumId w:val="77"/>
  </w:num>
  <w:num w:numId="44" w16cid:durableId="1985351200">
    <w:abstractNumId w:val="11"/>
  </w:num>
  <w:num w:numId="45" w16cid:durableId="199589639">
    <w:abstractNumId w:val="56"/>
  </w:num>
  <w:num w:numId="46" w16cid:durableId="922184395">
    <w:abstractNumId w:val="41"/>
  </w:num>
  <w:num w:numId="47" w16cid:durableId="116726596">
    <w:abstractNumId w:val="68"/>
  </w:num>
  <w:num w:numId="48" w16cid:durableId="2022004116">
    <w:abstractNumId w:val="78"/>
  </w:num>
  <w:num w:numId="49" w16cid:durableId="1309743179">
    <w:abstractNumId w:val="83"/>
  </w:num>
  <w:num w:numId="50" w16cid:durableId="417336566">
    <w:abstractNumId w:val="112"/>
  </w:num>
  <w:num w:numId="51" w16cid:durableId="325016996">
    <w:abstractNumId w:val="45"/>
  </w:num>
  <w:num w:numId="52" w16cid:durableId="1991902011">
    <w:abstractNumId w:val="2"/>
  </w:num>
  <w:num w:numId="53" w16cid:durableId="44447518">
    <w:abstractNumId w:val="42"/>
  </w:num>
  <w:num w:numId="54" w16cid:durableId="1516193743">
    <w:abstractNumId w:val="13"/>
  </w:num>
  <w:num w:numId="55" w16cid:durableId="594168728">
    <w:abstractNumId w:val="107"/>
  </w:num>
  <w:num w:numId="56" w16cid:durableId="1810971544">
    <w:abstractNumId w:val="101"/>
  </w:num>
  <w:num w:numId="57" w16cid:durableId="1969970885">
    <w:abstractNumId w:val="106"/>
  </w:num>
  <w:num w:numId="58" w16cid:durableId="869145359">
    <w:abstractNumId w:val="52"/>
  </w:num>
  <w:num w:numId="59" w16cid:durableId="1234588118">
    <w:abstractNumId w:val="81"/>
  </w:num>
  <w:num w:numId="60" w16cid:durableId="1236432020">
    <w:abstractNumId w:val="37"/>
  </w:num>
  <w:num w:numId="61" w16cid:durableId="469634486">
    <w:abstractNumId w:val="73"/>
  </w:num>
  <w:num w:numId="62" w16cid:durableId="118686350">
    <w:abstractNumId w:val="49"/>
  </w:num>
  <w:num w:numId="63" w16cid:durableId="1043137745">
    <w:abstractNumId w:val="121"/>
  </w:num>
  <w:num w:numId="64" w16cid:durableId="485056254">
    <w:abstractNumId w:val="43"/>
  </w:num>
  <w:num w:numId="65" w16cid:durableId="211622387">
    <w:abstractNumId w:val="40"/>
  </w:num>
  <w:num w:numId="66" w16cid:durableId="1208103308">
    <w:abstractNumId w:val="57"/>
  </w:num>
  <w:num w:numId="67" w16cid:durableId="450322853">
    <w:abstractNumId w:val="47"/>
  </w:num>
  <w:num w:numId="68" w16cid:durableId="1264535871">
    <w:abstractNumId w:val="32"/>
  </w:num>
  <w:num w:numId="69" w16cid:durableId="1994405057">
    <w:abstractNumId w:val="87"/>
  </w:num>
  <w:num w:numId="70" w16cid:durableId="1064640073">
    <w:abstractNumId w:val="7"/>
  </w:num>
  <w:num w:numId="71" w16cid:durableId="130291463">
    <w:abstractNumId w:val="19"/>
  </w:num>
  <w:num w:numId="72" w16cid:durableId="1312758203">
    <w:abstractNumId w:val="70"/>
  </w:num>
  <w:num w:numId="73" w16cid:durableId="665136548">
    <w:abstractNumId w:val="21"/>
  </w:num>
  <w:num w:numId="74" w16cid:durableId="1963344613">
    <w:abstractNumId w:val="117"/>
  </w:num>
  <w:num w:numId="75" w16cid:durableId="856307222">
    <w:abstractNumId w:val="48"/>
  </w:num>
  <w:num w:numId="76" w16cid:durableId="1893541213">
    <w:abstractNumId w:val="9"/>
  </w:num>
  <w:num w:numId="77" w16cid:durableId="1975255">
    <w:abstractNumId w:val="36"/>
  </w:num>
  <w:num w:numId="78" w16cid:durableId="628249169">
    <w:abstractNumId w:val="17"/>
  </w:num>
  <w:num w:numId="79" w16cid:durableId="1559516423">
    <w:abstractNumId w:val="44"/>
  </w:num>
  <w:num w:numId="80" w16cid:durableId="1951544949">
    <w:abstractNumId w:val="5"/>
  </w:num>
  <w:num w:numId="81" w16cid:durableId="560677108">
    <w:abstractNumId w:val="108"/>
  </w:num>
  <w:num w:numId="82" w16cid:durableId="144323800">
    <w:abstractNumId w:val="0"/>
  </w:num>
  <w:num w:numId="83" w16cid:durableId="96953193">
    <w:abstractNumId w:val="105"/>
  </w:num>
  <w:num w:numId="84" w16cid:durableId="966859592">
    <w:abstractNumId w:val="6"/>
  </w:num>
  <w:num w:numId="85" w16cid:durableId="1890191662">
    <w:abstractNumId w:val="23"/>
  </w:num>
  <w:num w:numId="86" w16cid:durableId="436829008">
    <w:abstractNumId w:val="97"/>
  </w:num>
  <w:num w:numId="87" w16cid:durableId="1361006221">
    <w:abstractNumId w:val="3"/>
  </w:num>
  <w:num w:numId="88" w16cid:durableId="1638342620">
    <w:abstractNumId w:val="58"/>
  </w:num>
  <w:num w:numId="89" w16cid:durableId="220678627">
    <w:abstractNumId w:val="114"/>
  </w:num>
  <w:num w:numId="90" w16cid:durableId="1851411740">
    <w:abstractNumId w:val="63"/>
  </w:num>
  <w:num w:numId="91" w16cid:durableId="2133984297">
    <w:abstractNumId w:val="91"/>
  </w:num>
  <w:num w:numId="92" w16cid:durableId="43874294">
    <w:abstractNumId w:val="29"/>
  </w:num>
  <w:num w:numId="93" w16cid:durableId="2011443011">
    <w:abstractNumId w:val="38"/>
  </w:num>
  <w:num w:numId="94" w16cid:durableId="1464077498">
    <w:abstractNumId w:val="119"/>
  </w:num>
  <w:num w:numId="95" w16cid:durableId="488206690">
    <w:abstractNumId w:val="50"/>
  </w:num>
  <w:num w:numId="96" w16cid:durableId="1479881742">
    <w:abstractNumId w:val="102"/>
  </w:num>
  <w:num w:numId="97" w16cid:durableId="661087978">
    <w:abstractNumId w:val="65"/>
  </w:num>
  <w:num w:numId="98" w16cid:durableId="1070926171">
    <w:abstractNumId w:val="88"/>
  </w:num>
  <w:num w:numId="99" w16cid:durableId="1861238964">
    <w:abstractNumId w:val="14"/>
  </w:num>
  <w:num w:numId="100" w16cid:durableId="54789991">
    <w:abstractNumId w:val="61"/>
  </w:num>
  <w:num w:numId="101" w16cid:durableId="927422603">
    <w:abstractNumId w:val="55"/>
  </w:num>
  <w:num w:numId="102" w16cid:durableId="2101245585">
    <w:abstractNumId w:val="12"/>
  </w:num>
  <w:num w:numId="103" w16cid:durableId="570164583">
    <w:abstractNumId w:val="110"/>
  </w:num>
  <w:num w:numId="104" w16cid:durableId="929125111">
    <w:abstractNumId w:val="93"/>
  </w:num>
  <w:num w:numId="105" w16cid:durableId="869150479">
    <w:abstractNumId w:val="33"/>
  </w:num>
  <w:num w:numId="106" w16cid:durableId="213395701">
    <w:abstractNumId w:val="16"/>
  </w:num>
  <w:num w:numId="107" w16cid:durableId="1466002967">
    <w:abstractNumId w:val="116"/>
  </w:num>
  <w:num w:numId="108" w16cid:durableId="2015573646">
    <w:abstractNumId w:val="109"/>
  </w:num>
  <w:num w:numId="109" w16cid:durableId="1631204499">
    <w:abstractNumId w:val="92"/>
  </w:num>
  <w:num w:numId="110" w16cid:durableId="1971859429">
    <w:abstractNumId w:val="51"/>
  </w:num>
  <w:num w:numId="111" w16cid:durableId="836648878">
    <w:abstractNumId w:val="10"/>
  </w:num>
  <w:num w:numId="112" w16cid:durableId="784815665">
    <w:abstractNumId w:val="31"/>
  </w:num>
  <w:num w:numId="113" w16cid:durableId="2014406374">
    <w:abstractNumId w:val="26"/>
  </w:num>
  <w:num w:numId="114" w16cid:durableId="900486804">
    <w:abstractNumId w:val="71"/>
  </w:num>
  <w:num w:numId="115" w16cid:durableId="1425151426">
    <w:abstractNumId w:val="100"/>
  </w:num>
  <w:num w:numId="116" w16cid:durableId="2052412844">
    <w:abstractNumId w:val="86"/>
  </w:num>
  <w:num w:numId="117" w16cid:durableId="1788039561">
    <w:abstractNumId w:val="104"/>
  </w:num>
  <w:num w:numId="118" w16cid:durableId="788552428">
    <w:abstractNumId w:val="62"/>
  </w:num>
  <w:num w:numId="119" w16cid:durableId="2108036968">
    <w:abstractNumId w:val="85"/>
  </w:num>
  <w:num w:numId="120" w16cid:durableId="1747877412">
    <w:abstractNumId w:val="111"/>
  </w:num>
  <w:num w:numId="121" w16cid:durableId="814882010">
    <w:abstractNumId w:val="103"/>
  </w:num>
  <w:num w:numId="122" w16cid:durableId="42396540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861CC"/>
    <w:rsid w:val="00194B59"/>
    <w:rsid w:val="00196070"/>
    <w:rsid w:val="00196E60"/>
    <w:rsid w:val="00197A90"/>
    <w:rsid w:val="001A2B12"/>
    <w:rsid w:val="001A2D3E"/>
    <w:rsid w:val="001A4282"/>
    <w:rsid w:val="001A6093"/>
    <w:rsid w:val="001B050E"/>
    <w:rsid w:val="001B100D"/>
    <w:rsid w:val="001B13D0"/>
    <w:rsid w:val="001B2C2C"/>
    <w:rsid w:val="001B314F"/>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D8E"/>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0F39"/>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ADF"/>
    <w:rsid w:val="00447F3B"/>
    <w:rsid w:val="004518C4"/>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5B6B"/>
    <w:rsid w:val="004B6864"/>
    <w:rsid w:val="004B6A37"/>
    <w:rsid w:val="004C03B1"/>
    <w:rsid w:val="004C14DA"/>
    <w:rsid w:val="004C2A00"/>
    <w:rsid w:val="004C2D43"/>
    <w:rsid w:val="004C71E6"/>
    <w:rsid w:val="004C73B4"/>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140"/>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27AD9"/>
    <w:rsid w:val="006314E8"/>
    <w:rsid w:val="0063290D"/>
    <w:rsid w:val="00633050"/>
    <w:rsid w:val="006356D6"/>
    <w:rsid w:val="00644817"/>
    <w:rsid w:val="006451CC"/>
    <w:rsid w:val="006509C9"/>
    <w:rsid w:val="00656FEC"/>
    <w:rsid w:val="00657A0A"/>
    <w:rsid w:val="00661873"/>
    <w:rsid w:val="00662D4E"/>
    <w:rsid w:val="006657D5"/>
    <w:rsid w:val="00674321"/>
    <w:rsid w:val="00677B81"/>
    <w:rsid w:val="0068046A"/>
    <w:rsid w:val="006821DF"/>
    <w:rsid w:val="00684959"/>
    <w:rsid w:val="00685893"/>
    <w:rsid w:val="00686F40"/>
    <w:rsid w:val="00693602"/>
    <w:rsid w:val="00693C50"/>
    <w:rsid w:val="00693C58"/>
    <w:rsid w:val="006A031D"/>
    <w:rsid w:val="006B5BB4"/>
    <w:rsid w:val="006C156C"/>
    <w:rsid w:val="006C20B0"/>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875A7"/>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1A5"/>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2DFB"/>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973EE"/>
    <w:rsid w:val="008A2D48"/>
    <w:rsid w:val="008A6279"/>
    <w:rsid w:val="008B4A88"/>
    <w:rsid w:val="008B5E6B"/>
    <w:rsid w:val="008C5FD8"/>
    <w:rsid w:val="008D1062"/>
    <w:rsid w:val="008D1091"/>
    <w:rsid w:val="008D209B"/>
    <w:rsid w:val="008D2B7F"/>
    <w:rsid w:val="008D682A"/>
    <w:rsid w:val="008E05DD"/>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B41"/>
    <w:rsid w:val="00927C95"/>
    <w:rsid w:val="00933F17"/>
    <w:rsid w:val="0093445C"/>
    <w:rsid w:val="00935E1E"/>
    <w:rsid w:val="0093622B"/>
    <w:rsid w:val="009419EA"/>
    <w:rsid w:val="009429CB"/>
    <w:rsid w:val="00950199"/>
    <w:rsid w:val="00950485"/>
    <w:rsid w:val="00951EA3"/>
    <w:rsid w:val="00954DAC"/>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B7907"/>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A587F"/>
    <w:rsid w:val="00AB7C6B"/>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09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001F"/>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5286"/>
    <w:rsid w:val="00CB77AB"/>
    <w:rsid w:val="00CC0DD2"/>
    <w:rsid w:val="00CC2F8D"/>
    <w:rsid w:val="00CC419F"/>
    <w:rsid w:val="00CC6622"/>
    <w:rsid w:val="00CD3827"/>
    <w:rsid w:val="00CD4DDB"/>
    <w:rsid w:val="00CD4EBA"/>
    <w:rsid w:val="00CD5CCF"/>
    <w:rsid w:val="00CD666E"/>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3BAC"/>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861FE"/>
    <w:rsid w:val="00D931D2"/>
    <w:rsid w:val="00D979B6"/>
    <w:rsid w:val="00D97FA3"/>
    <w:rsid w:val="00DA04A4"/>
    <w:rsid w:val="00DA06C9"/>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1664102">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13003344">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43186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633">
          <w:marLeft w:val="0"/>
          <w:marRight w:val="0"/>
          <w:marTop w:val="0"/>
          <w:marBottom w:val="0"/>
          <w:divBdr>
            <w:top w:val="none" w:sz="0" w:space="0" w:color="auto"/>
            <w:left w:val="none" w:sz="0" w:space="0" w:color="auto"/>
            <w:bottom w:val="none" w:sz="0" w:space="0" w:color="auto"/>
            <w:right w:val="none" w:sz="0" w:space="0" w:color="auto"/>
          </w:divBdr>
          <w:divsChild>
            <w:div w:id="498279399">
              <w:marLeft w:val="0"/>
              <w:marRight w:val="0"/>
              <w:marTop w:val="0"/>
              <w:marBottom w:val="0"/>
              <w:divBdr>
                <w:top w:val="none" w:sz="0" w:space="0" w:color="auto"/>
                <w:left w:val="none" w:sz="0" w:space="0" w:color="auto"/>
                <w:bottom w:val="none" w:sz="0" w:space="0" w:color="auto"/>
                <w:right w:val="none" w:sz="0" w:space="0" w:color="auto"/>
              </w:divBdr>
              <w:divsChild>
                <w:div w:id="1852604129">
                  <w:marLeft w:val="0"/>
                  <w:marRight w:val="0"/>
                  <w:marTop w:val="0"/>
                  <w:marBottom w:val="0"/>
                  <w:divBdr>
                    <w:top w:val="none" w:sz="0" w:space="0" w:color="auto"/>
                    <w:left w:val="none" w:sz="0" w:space="0" w:color="auto"/>
                    <w:bottom w:val="none" w:sz="0" w:space="0" w:color="auto"/>
                    <w:right w:val="none" w:sz="0" w:space="0" w:color="auto"/>
                  </w:divBdr>
                  <w:divsChild>
                    <w:div w:id="523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2024-08-19T22:07:00Z</dcterms:created>
  <dcterms:modified xsi:type="dcterms:W3CDTF">2024-08-19T22:07:00Z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