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5755597E" w:rsidR="00512E16" w:rsidRDefault="008761F3" w:rsidP="00951EA3">
      <w:pPr>
        <w:pStyle w:val="heading"/>
        <w:rPr>
          <w:rFonts w:ascii="Arial" w:hAnsi="Arial" w:cs="Arial"/>
          <w:b/>
          <w:sz w:val="20"/>
          <w:szCs w:val="20"/>
        </w:rPr>
      </w:pPr>
      <w:r>
        <w:rPr>
          <w:noProof/>
        </w:rPr>
        <w:drawing>
          <wp:anchor distT="0" distB="0" distL="114300" distR="114300" simplePos="0" relativeHeight="251658240" behindDoc="1" locked="0" layoutInCell="1" allowOverlap="1" wp14:anchorId="14E0D432" wp14:editId="0E825D6E">
            <wp:simplePos x="0" y="0"/>
            <wp:positionH relativeFrom="margin">
              <wp:align>center</wp:align>
            </wp:positionH>
            <wp:positionV relativeFrom="paragraph">
              <wp:posOffset>-350520</wp:posOffset>
            </wp:positionV>
            <wp:extent cx="2292351" cy="9144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9235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88CD1" w14:textId="77777777" w:rsidR="008761F3" w:rsidRDefault="008761F3" w:rsidP="008761F3">
      <w:pPr>
        <w:pStyle w:val="heading"/>
        <w:spacing w:before="0" w:beforeAutospacing="0" w:after="0" w:afterAutospacing="0"/>
        <w:jc w:val="center"/>
        <w:rPr>
          <w:rFonts w:asciiTheme="minorHAnsi" w:hAnsiTheme="minorHAnsi" w:cstheme="minorHAnsi"/>
          <w:b/>
          <w:sz w:val="32"/>
          <w:szCs w:val="32"/>
        </w:rPr>
      </w:pPr>
    </w:p>
    <w:p w14:paraId="01B7901D" w14:textId="5599BF90"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1B4A67">
        <w:rPr>
          <w:rFonts w:asciiTheme="minorHAnsi" w:hAnsiTheme="minorHAnsi" w:cstheme="minorHAnsi"/>
          <w:b/>
          <w:sz w:val="32"/>
          <w:szCs w:val="32"/>
        </w:rPr>
        <w:t>1</w:t>
      </w:r>
      <w:r w:rsidR="00BB27E2">
        <w:rPr>
          <w:rFonts w:asciiTheme="minorHAnsi" w:hAnsiTheme="minorHAnsi" w:cstheme="minorHAnsi"/>
          <w:b/>
          <w:sz w:val="32"/>
          <w:szCs w:val="32"/>
        </w:rPr>
        <w:t>5</w:t>
      </w:r>
      <w:r w:rsidR="000D40EC">
        <w:rPr>
          <w:rFonts w:asciiTheme="minorHAnsi" w:hAnsiTheme="minorHAnsi" w:cstheme="minorHAnsi"/>
          <w:b/>
          <w:sz w:val="32"/>
          <w:szCs w:val="32"/>
        </w:rPr>
        <w:t xml:space="preserve"> </w:t>
      </w:r>
      <w:r w:rsidR="00E51211" w:rsidRPr="00BB2DA7">
        <w:rPr>
          <w:rFonts w:asciiTheme="minorHAnsi" w:hAnsiTheme="minorHAnsi" w:cstheme="minorHAnsi"/>
          <w:b/>
          <w:sz w:val="32"/>
          <w:szCs w:val="32"/>
        </w:rPr>
        <w:t xml:space="preserve">Week </w:t>
      </w:r>
      <w:r w:rsidR="00623A77" w:rsidRPr="00BB2DA7">
        <w:rPr>
          <w:rFonts w:asciiTheme="minorHAnsi" w:hAnsiTheme="minorHAnsi" w:cstheme="minorHAnsi"/>
          <w:b/>
          <w:sz w:val="32"/>
          <w:szCs w:val="32"/>
        </w:rPr>
        <w:t>Starting</w:t>
      </w:r>
      <w:r w:rsidR="00E51211" w:rsidRPr="00BB2DA7">
        <w:rPr>
          <w:rFonts w:asciiTheme="minorHAnsi" w:hAnsiTheme="minorHAnsi" w:cstheme="minorHAnsi"/>
          <w:b/>
          <w:sz w:val="32"/>
          <w:szCs w:val="32"/>
        </w:rPr>
        <w:t xml:space="preserve"> </w:t>
      </w:r>
      <w:r w:rsidR="00E727A4">
        <w:rPr>
          <w:rFonts w:asciiTheme="minorHAnsi" w:hAnsiTheme="minorHAnsi" w:cstheme="minorHAnsi"/>
          <w:b/>
          <w:sz w:val="32"/>
          <w:szCs w:val="32"/>
        </w:rPr>
        <w:t>0</w:t>
      </w:r>
      <w:r w:rsidR="00BB27E2">
        <w:rPr>
          <w:rFonts w:asciiTheme="minorHAnsi" w:hAnsiTheme="minorHAnsi" w:cstheme="minorHAnsi"/>
          <w:b/>
          <w:sz w:val="32"/>
          <w:szCs w:val="32"/>
        </w:rPr>
        <w:t>4</w:t>
      </w:r>
      <w:r w:rsidR="00502A41" w:rsidRPr="00BB2DA7">
        <w:rPr>
          <w:rFonts w:asciiTheme="minorHAnsi" w:hAnsiTheme="minorHAnsi" w:cstheme="minorHAnsi"/>
          <w:b/>
          <w:sz w:val="32"/>
          <w:szCs w:val="32"/>
        </w:rPr>
        <w:t>-</w:t>
      </w:r>
      <w:r w:rsidR="00BB27E2">
        <w:rPr>
          <w:rFonts w:asciiTheme="minorHAnsi" w:hAnsiTheme="minorHAnsi" w:cstheme="minorHAnsi"/>
          <w:b/>
          <w:sz w:val="32"/>
          <w:szCs w:val="32"/>
        </w:rPr>
        <w:t>07</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48371C97" w14:textId="1EECA8C0" w:rsidR="00A7335D" w:rsidRPr="00BB2DA7" w:rsidRDefault="00725518" w:rsidP="00DE5236">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BB27E2">
        <w:rPr>
          <w:rFonts w:asciiTheme="minorHAnsi" w:eastAsia="Times New Roman" w:hAnsiTheme="minorHAnsi" w:cstheme="minorHAnsi"/>
          <w:b/>
          <w:bCs/>
          <w:sz w:val="32"/>
          <w:szCs w:val="32"/>
        </w:rPr>
        <w:t>Fork Lift Safety (10 Rules)</w:t>
      </w:r>
    </w:p>
    <w:p w14:paraId="7EA1A90B" w14:textId="77777777" w:rsidR="00BB27E2" w:rsidRPr="00BB27E2" w:rsidRDefault="00BB27E2" w:rsidP="00BB27E2">
      <w:pPr>
        <w:spacing w:before="100" w:beforeAutospacing="1" w:after="100" w:afterAutospacing="1"/>
        <w:rPr>
          <w:rFonts w:asciiTheme="minorHAnsi" w:hAnsiTheme="minorHAnsi" w:cstheme="minorHAnsi"/>
          <w:b/>
          <w:bCs/>
          <w:sz w:val="28"/>
          <w:szCs w:val="28"/>
        </w:rPr>
      </w:pPr>
      <w:r w:rsidRPr="00BB27E2">
        <w:rPr>
          <w:rFonts w:asciiTheme="minorHAnsi" w:hAnsiTheme="minorHAnsi" w:cstheme="minorHAnsi"/>
          <w:b/>
          <w:bCs/>
          <w:sz w:val="28"/>
          <w:szCs w:val="28"/>
        </w:rPr>
        <w:t>10 Rules for Forklift Safety</w:t>
      </w:r>
    </w:p>
    <w:p w14:paraId="1ADEF65F" w14:textId="20F3B13B"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Only trained and authorized individuals should operate material handling</w:t>
      </w:r>
      <w:r w:rsidRPr="00BB27E2">
        <w:rPr>
          <w:rFonts w:asciiTheme="minorHAnsi" w:hAnsiTheme="minorHAnsi" w:cstheme="minorHAnsi"/>
          <w:b/>
          <w:bCs/>
          <w:szCs w:val="24"/>
        </w:rPr>
        <w:t xml:space="preserve"> </w:t>
      </w:r>
      <w:r w:rsidRPr="00BB27E2">
        <w:rPr>
          <w:rFonts w:asciiTheme="minorHAnsi" w:hAnsiTheme="minorHAnsi" w:cstheme="minorHAnsi"/>
          <w:b/>
          <w:bCs/>
          <w:szCs w:val="24"/>
        </w:rPr>
        <w:t>equipment.</w:t>
      </w:r>
      <w:r w:rsidRPr="00BB27E2">
        <w:rPr>
          <w:rFonts w:asciiTheme="minorHAnsi" w:hAnsiTheme="minorHAnsi" w:cstheme="minorHAnsi"/>
          <w:szCs w:val="24"/>
        </w:rPr>
        <w:t> These people must always be aware of their surroundings and use caution over speed.</w:t>
      </w:r>
    </w:p>
    <w:p w14:paraId="769E5939" w14:textId="77777777"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Forklifts should be thoroughly inspected</w:t>
      </w:r>
      <w:r w:rsidRPr="00BB27E2">
        <w:rPr>
          <w:rFonts w:asciiTheme="minorHAnsi" w:hAnsiTheme="minorHAnsi" w:cstheme="minorHAnsi"/>
          <w:szCs w:val="24"/>
        </w:rPr>
        <w:t> prior to starting work and the shift supervisor should be informed of any problems. Communication on any potential mechanical issues can reduce downtime as well as injury.</w:t>
      </w:r>
    </w:p>
    <w:p w14:paraId="33D1E12F" w14:textId="5BBAFBB7"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 xml:space="preserve">Every warehouse and worksite </w:t>
      </w:r>
      <w:r w:rsidRPr="00BB27E2">
        <w:rPr>
          <w:rFonts w:asciiTheme="minorHAnsi" w:hAnsiTheme="minorHAnsi" w:cstheme="minorHAnsi"/>
          <w:b/>
          <w:bCs/>
          <w:szCs w:val="24"/>
        </w:rPr>
        <w:t>are</w:t>
      </w:r>
      <w:r w:rsidRPr="00BB27E2">
        <w:rPr>
          <w:rFonts w:asciiTheme="minorHAnsi" w:hAnsiTheme="minorHAnsi" w:cstheme="minorHAnsi"/>
          <w:b/>
          <w:bCs/>
          <w:szCs w:val="24"/>
        </w:rPr>
        <w:t xml:space="preserve"> different</w:t>
      </w:r>
      <w:r w:rsidRPr="00BB27E2">
        <w:rPr>
          <w:rFonts w:asciiTheme="minorHAnsi" w:hAnsiTheme="minorHAnsi" w:cstheme="minorHAnsi"/>
          <w:szCs w:val="24"/>
        </w:rPr>
        <w:t xml:space="preserve">. Operators, as well as pedestrians, must follow all worksite rules, </w:t>
      </w:r>
      <w:r w:rsidRPr="00BB27E2">
        <w:rPr>
          <w:rFonts w:asciiTheme="minorHAnsi" w:hAnsiTheme="minorHAnsi" w:cstheme="minorHAnsi"/>
          <w:szCs w:val="24"/>
        </w:rPr>
        <w:t>restrictions,</w:t>
      </w:r>
      <w:r w:rsidRPr="00BB27E2">
        <w:rPr>
          <w:rFonts w:asciiTheme="minorHAnsi" w:hAnsiTheme="minorHAnsi" w:cstheme="minorHAnsi"/>
          <w:szCs w:val="24"/>
        </w:rPr>
        <w:t xml:space="preserve"> and regulations. Forklifts should only be operated in designated areas.</w:t>
      </w:r>
    </w:p>
    <w:p w14:paraId="15B89D1F" w14:textId="77777777"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Operate forklifts at a speed that allows for safe stops</w:t>
      </w:r>
      <w:r w:rsidRPr="00BB27E2">
        <w:rPr>
          <w:rFonts w:asciiTheme="minorHAnsi" w:hAnsiTheme="minorHAnsi" w:cstheme="minorHAnsi"/>
          <w:szCs w:val="24"/>
        </w:rPr>
        <w:t>. An operator should not change direction suddenly and should consider all surface conditions.</w:t>
      </w:r>
    </w:p>
    <w:p w14:paraId="667067F4" w14:textId="40956F89"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 xml:space="preserve">Forklifts are for carrying loads </w:t>
      </w:r>
      <w:r w:rsidRPr="00BB27E2">
        <w:rPr>
          <w:rFonts w:asciiTheme="minorHAnsi" w:hAnsiTheme="minorHAnsi" w:cstheme="minorHAnsi"/>
          <w:b/>
          <w:bCs/>
          <w:szCs w:val="24"/>
        </w:rPr>
        <w:t>only</w:t>
      </w:r>
      <w:r w:rsidRPr="00BB27E2">
        <w:rPr>
          <w:rFonts w:asciiTheme="minorHAnsi" w:hAnsiTheme="minorHAnsi" w:cstheme="minorHAnsi"/>
          <w:szCs w:val="24"/>
        </w:rPr>
        <w:t xml:space="preserve"> and</w:t>
      </w:r>
      <w:r w:rsidRPr="00BB27E2">
        <w:rPr>
          <w:rFonts w:asciiTheme="minorHAnsi" w:hAnsiTheme="minorHAnsi" w:cstheme="minorHAnsi"/>
          <w:szCs w:val="24"/>
        </w:rPr>
        <w:t xml:space="preserve"> should never carry people. There is a reason there is only one seat, and that’s for the forklift operator only. No passengers!</w:t>
      </w:r>
    </w:p>
    <w:p w14:paraId="0150F69A" w14:textId="77777777"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Keep a 3 truck-length distance when following another forklift.</w:t>
      </w:r>
      <w:r w:rsidRPr="00BB27E2">
        <w:rPr>
          <w:rFonts w:asciiTheme="minorHAnsi" w:hAnsiTheme="minorHAnsi" w:cstheme="minorHAnsi"/>
          <w:szCs w:val="24"/>
        </w:rPr>
        <w:t> Why? Forklifts are heavy–even without loads. A sudden stop by a forklift in front of you can cause a loss of load, a loss of control or even a serious accident.</w:t>
      </w:r>
    </w:p>
    <w:p w14:paraId="1A112832" w14:textId="77777777"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Handle loads carefully.</w:t>
      </w:r>
      <w:r w:rsidRPr="00BB27E2">
        <w:rPr>
          <w:rFonts w:asciiTheme="minorHAnsi" w:hAnsiTheme="minorHAnsi" w:cstheme="minorHAnsi"/>
          <w:szCs w:val="24"/>
        </w:rPr>
        <w:t> Before moving, always check them for stability and balance. Do not travel with forks high above the floor, your load should always be carried as low as possible, to keep the center-of-gravity stable.</w:t>
      </w:r>
    </w:p>
    <w:p w14:paraId="1F3FCD20" w14:textId="77777777"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proofErr w:type="gramStart"/>
      <w:r w:rsidRPr="00BB27E2">
        <w:rPr>
          <w:rFonts w:asciiTheme="minorHAnsi" w:hAnsiTheme="minorHAnsi" w:cstheme="minorHAnsi"/>
          <w:b/>
          <w:bCs/>
          <w:szCs w:val="24"/>
        </w:rPr>
        <w:t>Carry</w:t>
      </w:r>
      <w:proofErr w:type="gramEnd"/>
      <w:r w:rsidRPr="00BB27E2">
        <w:rPr>
          <w:rFonts w:asciiTheme="minorHAnsi" w:hAnsiTheme="minorHAnsi" w:cstheme="minorHAnsi"/>
          <w:b/>
          <w:bCs/>
          <w:szCs w:val="24"/>
        </w:rPr>
        <w:t xml:space="preserve"> loads low for good forward visibility</w:t>
      </w:r>
      <w:r w:rsidRPr="00BB27E2">
        <w:rPr>
          <w:rFonts w:asciiTheme="minorHAnsi" w:hAnsiTheme="minorHAnsi" w:cstheme="minorHAnsi"/>
          <w:szCs w:val="24"/>
        </w:rPr>
        <w:t>. If visibility is impaired, turn, face and travel in reverse. A spotter is needed if the driver still cannot fully see their surroundings.</w:t>
      </w:r>
    </w:p>
    <w:p w14:paraId="6DAD0420" w14:textId="77777777"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Do not move a loaded forklift unless both forks are squarely and fully under the load.</w:t>
      </w:r>
      <w:r w:rsidRPr="00BB27E2">
        <w:rPr>
          <w:rFonts w:asciiTheme="minorHAnsi" w:hAnsiTheme="minorHAnsi" w:cstheme="minorHAnsi"/>
          <w:szCs w:val="24"/>
        </w:rPr>
        <w:t xml:space="preserve"> A quick double-check of the load will enhance balance and minimize accidents. Once the load is secure, the driver should always sound the horn when backing up </w:t>
      </w:r>
      <w:proofErr w:type="gramStart"/>
      <w:r w:rsidRPr="00BB27E2">
        <w:rPr>
          <w:rFonts w:asciiTheme="minorHAnsi" w:hAnsiTheme="minorHAnsi" w:cstheme="minorHAnsi"/>
          <w:szCs w:val="24"/>
        </w:rPr>
        <w:t>in order to</w:t>
      </w:r>
      <w:proofErr w:type="gramEnd"/>
      <w:r w:rsidRPr="00BB27E2">
        <w:rPr>
          <w:rFonts w:asciiTheme="minorHAnsi" w:hAnsiTheme="minorHAnsi" w:cstheme="minorHAnsi"/>
          <w:szCs w:val="24"/>
        </w:rPr>
        <w:t xml:space="preserve"> have everyone in the area take notice. It is up to all operators and pedestrians to constantly be aware of their changing environment.</w:t>
      </w:r>
    </w:p>
    <w:p w14:paraId="21842A5D" w14:textId="5B9E07F5" w:rsidR="00BB27E2" w:rsidRPr="00BB27E2" w:rsidRDefault="00BB27E2" w:rsidP="00BB27E2">
      <w:pPr>
        <w:numPr>
          <w:ilvl w:val="0"/>
          <w:numId w:val="51"/>
        </w:numPr>
        <w:tabs>
          <w:tab w:val="num" w:pos="720"/>
        </w:tabs>
        <w:spacing w:before="100" w:beforeAutospacing="1" w:after="100" w:afterAutospacing="1"/>
        <w:rPr>
          <w:rFonts w:asciiTheme="minorHAnsi" w:hAnsiTheme="minorHAnsi" w:cstheme="minorHAnsi"/>
          <w:szCs w:val="24"/>
        </w:rPr>
      </w:pPr>
      <w:r w:rsidRPr="00BB27E2">
        <w:rPr>
          <w:rFonts w:asciiTheme="minorHAnsi" w:hAnsiTheme="minorHAnsi" w:cstheme="minorHAnsi"/>
          <w:b/>
          <w:bCs/>
          <w:szCs w:val="24"/>
        </w:rPr>
        <w:t xml:space="preserve">Observe any changes in </w:t>
      </w:r>
      <w:r w:rsidRPr="00BB27E2">
        <w:rPr>
          <w:rFonts w:asciiTheme="minorHAnsi" w:hAnsiTheme="minorHAnsi" w:cstheme="minorHAnsi"/>
          <w:b/>
          <w:bCs/>
          <w:szCs w:val="24"/>
        </w:rPr>
        <w:t>the operating</w:t>
      </w:r>
      <w:r w:rsidRPr="00BB27E2">
        <w:rPr>
          <w:rFonts w:asciiTheme="minorHAnsi" w:hAnsiTheme="minorHAnsi" w:cstheme="minorHAnsi"/>
          <w:b/>
          <w:bCs/>
          <w:szCs w:val="24"/>
        </w:rPr>
        <w:t xml:space="preserve"> environment</w:t>
      </w:r>
      <w:r w:rsidRPr="00BB27E2">
        <w:rPr>
          <w:rFonts w:asciiTheme="minorHAnsi" w:hAnsiTheme="minorHAnsi" w:cstheme="minorHAnsi"/>
          <w:szCs w:val="24"/>
        </w:rPr>
        <w:t xml:space="preserve">, including clearing heights, surfaces, loading docks and bridge plates. The balance of a forklift is delicate, especially with a load in front. Drivers must be aware of </w:t>
      </w:r>
      <w:proofErr w:type="gramStart"/>
      <w:r w:rsidRPr="00BB27E2">
        <w:rPr>
          <w:rFonts w:asciiTheme="minorHAnsi" w:hAnsiTheme="minorHAnsi" w:cstheme="minorHAnsi"/>
          <w:szCs w:val="24"/>
        </w:rPr>
        <w:t>any and all</w:t>
      </w:r>
      <w:proofErr w:type="gramEnd"/>
      <w:r w:rsidRPr="00BB27E2">
        <w:rPr>
          <w:rFonts w:asciiTheme="minorHAnsi" w:hAnsiTheme="minorHAnsi" w:cstheme="minorHAnsi"/>
          <w:szCs w:val="24"/>
        </w:rPr>
        <w:t xml:space="preserve"> </w:t>
      </w:r>
      <w:r w:rsidRPr="00BB27E2">
        <w:rPr>
          <w:rFonts w:asciiTheme="minorHAnsi" w:hAnsiTheme="minorHAnsi" w:cstheme="minorHAnsi"/>
          <w:szCs w:val="24"/>
        </w:rPr>
        <w:t>changes and</w:t>
      </w:r>
      <w:r w:rsidRPr="00BB27E2">
        <w:rPr>
          <w:rFonts w:asciiTheme="minorHAnsi" w:hAnsiTheme="minorHAnsi" w:cstheme="minorHAnsi"/>
          <w:szCs w:val="24"/>
        </w:rPr>
        <w:t xml:space="preserve"> be prepared to navigate them.</w:t>
      </w:r>
    </w:p>
    <w:p w14:paraId="6659EEDA" w14:textId="518147E2" w:rsidR="00BB27E2" w:rsidRPr="00BB27E2" w:rsidRDefault="00BB27E2" w:rsidP="00BB27E2">
      <w:pPr>
        <w:spacing w:before="100" w:beforeAutospacing="1" w:after="100" w:afterAutospacing="1"/>
        <w:jc w:val="center"/>
        <w:rPr>
          <w:rFonts w:asciiTheme="minorHAnsi" w:hAnsiTheme="minorHAnsi" w:cstheme="minorHAnsi"/>
          <w:sz w:val="28"/>
          <w:szCs w:val="28"/>
        </w:rPr>
      </w:pPr>
      <w:r w:rsidRPr="00BB27E2">
        <w:rPr>
          <w:rFonts w:asciiTheme="minorHAnsi" w:hAnsiTheme="minorHAnsi" w:cstheme="minorHAnsi"/>
          <w:sz w:val="28"/>
          <w:szCs w:val="28"/>
        </w:rPr>
        <w:t>Be sure all your employees understand and respect the forklifts at your worksite.</w:t>
      </w:r>
    </w:p>
    <w:p w14:paraId="4A84F038" w14:textId="77777777" w:rsidR="00BB27E2" w:rsidRDefault="00BB27E2">
      <w:pPr>
        <w:rPr>
          <w:rFonts w:asciiTheme="minorHAnsi" w:hAnsiTheme="minorHAnsi" w:cstheme="minorHAnsi"/>
          <w:sz w:val="28"/>
          <w:szCs w:val="28"/>
        </w:rPr>
      </w:pPr>
      <w:r>
        <w:rPr>
          <w:rFonts w:asciiTheme="minorHAnsi" w:hAnsiTheme="minorHAnsi" w:cstheme="minorHAnsi"/>
          <w:sz w:val="28"/>
          <w:szCs w:val="28"/>
        </w:rPr>
        <w:br w:type="page"/>
      </w:r>
    </w:p>
    <w:p w14:paraId="34C990F3" w14:textId="3A1ECC00" w:rsidR="00DF2546" w:rsidRPr="007F2127" w:rsidRDefault="0078251C" w:rsidP="007F2127">
      <w:pPr>
        <w:spacing w:before="100" w:beforeAutospacing="1" w:after="100" w:afterAutospacing="1"/>
        <w:rPr>
          <w:rFonts w:asciiTheme="minorHAnsi" w:hAnsiTheme="minorHAnsi" w:cstheme="minorHAnsi"/>
          <w:sz w:val="20"/>
        </w:rPr>
      </w:pPr>
      <w:r w:rsidRPr="00273AE3">
        <w:rPr>
          <w:rFonts w:asciiTheme="minorHAnsi" w:hAnsiTheme="minorHAnsi" w:cstheme="minorHAnsi"/>
          <w:sz w:val="28"/>
          <w:szCs w:val="28"/>
        </w:rPr>
        <w:lastRenderedPageBreak/>
        <w:t>S</w:t>
      </w:r>
      <w:r w:rsidR="00606D05" w:rsidRPr="00273AE3">
        <w:rPr>
          <w:rFonts w:asciiTheme="minorHAnsi" w:hAnsiTheme="minorHAnsi" w:cstheme="minorHAnsi"/>
          <w:sz w:val="28"/>
          <w:szCs w:val="28"/>
        </w:rPr>
        <w:t xml:space="preserve">afety </w:t>
      </w:r>
      <w:r w:rsidR="00502A41" w:rsidRPr="00273AE3">
        <w:rPr>
          <w:rFonts w:asciiTheme="minorHAnsi" w:hAnsiTheme="minorHAnsi" w:cstheme="minorHAnsi"/>
          <w:sz w:val="28"/>
          <w:szCs w:val="28"/>
        </w:rPr>
        <w:t xml:space="preserve">Recommendations: </w:t>
      </w:r>
      <w:r w:rsidR="00502A41" w:rsidRPr="007F2127">
        <w:rPr>
          <w:rFonts w:asciiTheme="minorHAnsi" w:hAnsiTheme="minorHAnsi" w:cstheme="minorHAnsi"/>
          <w:sz w:val="20"/>
        </w:rPr>
        <w:t>_</w:t>
      </w:r>
      <w:r w:rsidR="00DF2546" w:rsidRPr="007F2127">
        <w:rPr>
          <w:rFonts w:asciiTheme="minorHAnsi" w:hAnsiTheme="minorHAnsi" w:cstheme="minorHAnsi"/>
          <w:sz w:val="20"/>
        </w:rPr>
        <w:t>________________________________________________________________</w:t>
      </w:r>
      <w:r w:rsidR="0006750F" w:rsidRPr="007F2127">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4F34C443" w:rsidR="003216AD" w:rsidRPr="00BB2DA7" w:rsidRDefault="003216AD" w:rsidP="00BB27E2">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BB27E2">
        <w:rPr>
          <w:rFonts w:asciiTheme="minorHAnsi" w:hAnsiTheme="minorHAnsi" w:cstheme="minorHAnsi"/>
        </w:rPr>
        <w:tab/>
      </w:r>
      <w:r w:rsidR="00BB27E2">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BB27E2">
      <w:pPr>
        <w:jc w:val="center"/>
        <w:rPr>
          <w:rFonts w:asciiTheme="minorHAnsi" w:hAnsiTheme="minorHAnsi" w:cstheme="minorHAnsi"/>
          <w:b/>
          <w:bCs/>
          <w:sz w:val="28"/>
          <w:szCs w:val="28"/>
        </w:rPr>
      </w:pPr>
    </w:p>
    <w:p w14:paraId="3C27C150" w14:textId="384D5AAB" w:rsidR="003216AD" w:rsidRPr="00BB2DA7" w:rsidRDefault="003216AD" w:rsidP="00BB27E2">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BB27E2">
        <w:rPr>
          <w:rFonts w:asciiTheme="minorHAnsi" w:hAnsiTheme="minorHAnsi" w:cstheme="minorHAnsi"/>
        </w:rPr>
        <w:tab/>
      </w:r>
      <w:r w:rsidR="00BB27E2">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27F1ACC"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3144D">
        <w:rPr>
          <w:rFonts w:asciiTheme="minorHAnsi" w:hAnsiTheme="minorHAnsi" w:cstheme="minorHAnsi"/>
          <w:b/>
          <w:sz w:val="32"/>
          <w:szCs w:val="32"/>
        </w:rPr>
        <w:t>1</w:t>
      </w:r>
      <w:r w:rsidR="00BB27E2">
        <w:rPr>
          <w:rFonts w:asciiTheme="minorHAnsi" w:hAnsiTheme="minorHAnsi" w:cstheme="minorHAnsi"/>
          <w:b/>
          <w:sz w:val="32"/>
          <w:szCs w:val="32"/>
        </w:rPr>
        <w:t>5 Fork Lift Safety</w:t>
      </w:r>
      <w:r w:rsidR="00273AE3">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BB27E2">
        <w:rPr>
          <w:rFonts w:asciiTheme="minorHAnsi" w:hAnsiTheme="minorHAnsi" w:cstheme="minorHAnsi"/>
          <w:b/>
          <w:sz w:val="32"/>
          <w:szCs w:val="32"/>
        </w:rPr>
        <w:t>4</w:t>
      </w:r>
      <w:r w:rsidR="0083144D">
        <w:rPr>
          <w:rFonts w:asciiTheme="minorHAnsi" w:hAnsiTheme="minorHAnsi" w:cstheme="minorHAnsi"/>
          <w:b/>
          <w:sz w:val="32"/>
          <w:szCs w:val="32"/>
        </w:rPr>
        <w:t>-</w:t>
      </w:r>
      <w:r w:rsidR="00BB27E2">
        <w:rPr>
          <w:rFonts w:asciiTheme="minorHAnsi" w:hAnsiTheme="minorHAnsi" w:cstheme="minorHAnsi"/>
          <w:b/>
          <w:sz w:val="32"/>
          <w:szCs w:val="32"/>
        </w:rPr>
        <w:t>07</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54CBE80" w14:textId="77777777" w:rsidR="00656FEC" w:rsidRPr="00502A41" w:rsidRDefault="00656FEC" w:rsidP="000855B2">
      <w:pPr>
        <w:spacing w:before="100" w:beforeAutospacing="1" w:after="100" w:afterAutospacing="1"/>
        <w:jc w:val="center"/>
        <w:rPr>
          <w:rFonts w:ascii="Arial" w:hAnsi="Arial" w:cs="Arial"/>
          <w:b/>
          <w:sz w:val="28"/>
          <w:szCs w:val="28"/>
        </w:rPr>
      </w:pP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BB2DA7">
      <w:pPr>
        <w:pStyle w:val="NormalWeb"/>
        <w:rPr>
          <w:rFonts w:ascii="Arial" w:hAnsi="Arial" w:cs="Arial"/>
          <w:sz w:val="20"/>
          <w:szCs w:val="20"/>
        </w:rPr>
      </w:pPr>
    </w:p>
    <w:sectPr w:rsidR="00DF2546" w:rsidRPr="00882CF6" w:rsidSect="00902AC0">
      <w:footerReference w:type="even" r:id="rId12"/>
      <w:footerReference w:type="first" r:id="rId13"/>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C747" w14:textId="77777777" w:rsidR="00902AC0" w:rsidRDefault="00902AC0">
      <w:r>
        <w:separator/>
      </w:r>
    </w:p>
  </w:endnote>
  <w:endnote w:type="continuationSeparator" w:id="0">
    <w:p w14:paraId="02E17D5A" w14:textId="77777777" w:rsidR="00902AC0" w:rsidRDefault="0090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F9A0" w14:textId="77777777" w:rsidR="00902AC0" w:rsidRDefault="00902AC0">
      <w:r>
        <w:separator/>
      </w:r>
    </w:p>
  </w:footnote>
  <w:footnote w:type="continuationSeparator" w:id="0">
    <w:p w14:paraId="097A8D71" w14:textId="77777777" w:rsidR="00902AC0" w:rsidRDefault="00902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205A4"/>
    <w:multiLevelType w:val="multilevel"/>
    <w:tmpl w:val="0C22B3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4"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791177">
    <w:abstractNumId w:val="40"/>
  </w:num>
  <w:num w:numId="2" w16cid:durableId="1680153693">
    <w:abstractNumId w:val="35"/>
  </w:num>
  <w:num w:numId="3" w16cid:durableId="1559895099">
    <w:abstractNumId w:val="0"/>
  </w:num>
  <w:num w:numId="4" w16cid:durableId="674722765">
    <w:abstractNumId w:val="10"/>
  </w:num>
  <w:num w:numId="5" w16cid:durableId="1531911955">
    <w:abstractNumId w:val="42"/>
  </w:num>
  <w:num w:numId="6" w16cid:durableId="1399285853">
    <w:abstractNumId w:val="3"/>
  </w:num>
  <w:num w:numId="7" w16cid:durableId="107283442">
    <w:abstractNumId w:val="28"/>
  </w:num>
  <w:num w:numId="8" w16cid:durableId="144863356">
    <w:abstractNumId w:val="17"/>
  </w:num>
  <w:num w:numId="9" w16cid:durableId="411006175">
    <w:abstractNumId w:val="24"/>
  </w:num>
  <w:num w:numId="10" w16cid:durableId="1614314606">
    <w:abstractNumId w:val="11"/>
  </w:num>
  <w:num w:numId="11" w16cid:durableId="1702657982">
    <w:abstractNumId w:val="7"/>
  </w:num>
  <w:num w:numId="12" w16cid:durableId="1630164129">
    <w:abstractNumId w:val="30"/>
  </w:num>
  <w:num w:numId="13" w16cid:durableId="976254491">
    <w:abstractNumId w:val="31"/>
  </w:num>
  <w:num w:numId="14" w16cid:durableId="1135567512">
    <w:abstractNumId w:val="18"/>
  </w:num>
  <w:num w:numId="15" w16cid:durableId="984509032">
    <w:abstractNumId w:val="27"/>
  </w:num>
  <w:num w:numId="16" w16cid:durableId="1891766246">
    <w:abstractNumId w:val="22"/>
  </w:num>
  <w:num w:numId="17" w16cid:durableId="397243966">
    <w:abstractNumId w:val="44"/>
  </w:num>
  <w:num w:numId="18" w16cid:durableId="198397962">
    <w:abstractNumId w:val="5"/>
  </w:num>
  <w:num w:numId="19" w16cid:durableId="864640094">
    <w:abstractNumId w:val="19"/>
  </w:num>
  <w:num w:numId="20" w16cid:durableId="896205327">
    <w:abstractNumId w:val="1"/>
  </w:num>
  <w:num w:numId="21" w16cid:durableId="558786692">
    <w:abstractNumId w:val="15"/>
  </w:num>
  <w:num w:numId="22" w16cid:durableId="95442994">
    <w:abstractNumId w:val="6"/>
  </w:num>
  <w:num w:numId="23" w16cid:durableId="1664699794">
    <w:abstractNumId w:val="8"/>
  </w:num>
  <w:num w:numId="24" w16cid:durableId="439570543">
    <w:abstractNumId w:val="49"/>
  </w:num>
  <w:num w:numId="25" w16cid:durableId="1097754641">
    <w:abstractNumId w:val="14"/>
  </w:num>
  <w:num w:numId="26" w16cid:durableId="1879320533">
    <w:abstractNumId w:val="25"/>
  </w:num>
  <w:num w:numId="27" w16cid:durableId="1165701700">
    <w:abstractNumId w:val="34"/>
  </w:num>
  <w:num w:numId="28" w16cid:durableId="2019655078">
    <w:abstractNumId w:val="13"/>
  </w:num>
  <w:num w:numId="29" w16cid:durableId="680474445">
    <w:abstractNumId w:val="36"/>
  </w:num>
  <w:num w:numId="30" w16cid:durableId="515195102">
    <w:abstractNumId w:val="38"/>
  </w:num>
  <w:num w:numId="31" w16cid:durableId="809328561">
    <w:abstractNumId w:val="23"/>
  </w:num>
  <w:num w:numId="32" w16cid:durableId="683215689">
    <w:abstractNumId w:val="45"/>
  </w:num>
  <w:num w:numId="33" w16cid:durableId="225185518">
    <w:abstractNumId w:val="43"/>
  </w:num>
  <w:num w:numId="34" w16cid:durableId="1335258709">
    <w:abstractNumId w:val="47"/>
  </w:num>
  <w:num w:numId="35" w16cid:durableId="565342512">
    <w:abstractNumId w:val="50"/>
  </w:num>
  <w:num w:numId="36" w16cid:durableId="619605353">
    <w:abstractNumId w:val="4"/>
  </w:num>
  <w:num w:numId="37" w16cid:durableId="435104076">
    <w:abstractNumId w:val="48"/>
  </w:num>
  <w:num w:numId="38" w16cid:durableId="105122742">
    <w:abstractNumId w:val="41"/>
  </w:num>
  <w:num w:numId="39" w16cid:durableId="2016416716">
    <w:abstractNumId w:val="12"/>
  </w:num>
  <w:num w:numId="40" w16cid:durableId="789595085">
    <w:abstractNumId w:val="39"/>
  </w:num>
  <w:num w:numId="41" w16cid:durableId="1157379955">
    <w:abstractNumId w:val="29"/>
  </w:num>
  <w:num w:numId="42" w16cid:durableId="2755640">
    <w:abstractNumId w:val="21"/>
  </w:num>
  <w:num w:numId="43" w16cid:durableId="1710764957">
    <w:abstractNumId w:val="32"/>
  </w:num>
  <w:num w:numId="44" w16cid:durableId="1985351200">
    <w:abstractNumId w:val="2"/>
  </w:num>
  <w:num w:numId="45" w16cid:durableId="199589639">
    <w:abstractNumId w:val="20"/>
  </w:num>
  <w:num w:numId="46" w16cid:durableId="922184395">
    <w:abstractNumId w:val="16"/>
  </w:num>
  <w:num w:numId="47" w16cid:durableId="116726596">
    <w:abstractNumId w:val="26"/>
  </w:num>
  <w:num w:numId="48" w16cid:durableId="2022004116">
    <w:abstractNumId w:val="33"/>
  </w:num>
  <w:num w:numId="49" w16cid:durableId="1309743179">
    <w:abstractNumId w:val="37"/>
  </w:num>
  <w:num w:numId="50" w16cid:durableId="417336566">
    <w:abstractNumId w:val="46"/>
  </w:num>
  <w:num w:numId="51" w16cid:durableId="211616614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E60"/>
    <w:rsid w:val="00197A90"/>
    <w:rsid w:val="001A4282"/>
    <w:rsid w:val="001A6093"/>
    <w:rsid w:val="001B050E"/>
    <w:rsid w:val="001B100D"/>
    <w:rsid w:val="001B13D0"/>
    <w:rsid w:val="001B2C2C"/>
    <w:rsid w:val="001B4A67"/>
    <w:rsid w:val="001B4E00"/>
    <w:rsid w:val="001B5A78"/>
    <w:rsid w:val="001B5CEE"/>
    <w:rsid w:val="001B60AE"/>
    <w:rsid w:val="001C1512"/>
    <w:rsid w:val="001C184A"/>
    <w:rsid w:val="001C7302"/>
    <w:rsid w:val="001D0370"/>
    <w:rsid w:val="001D0793"/>
    <w:rsid w:val="001D103D"/>
    <w:rsid w:val="001D359D"/>
    <w:rsid w:val="001E345A"/>
    <w:rsid w:val="001E4334"/>
    <w:rsid w:val="001E6E23"/>
    <w:rsid w:val="001E709B"/>
    <w:rsid w:val="001F0105"/>
    <w:rsid w:val="001F0AF5"/>
    <w:rsid w:val="001F3272"/>
    <w:rsid w:val="001F3994"/>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424EF"/>
    <w:rsid w:val="00247713"/>
    <w:rsid w:val="00251C04"/>
    <w:rsid w:val="00257D6B"/>
    <w:rsid w:val="00262F7B"/>
    <w:rsid w:val="002663C7"/>
    <w:rsid w:val="002672DA"/>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3635"/>
    <w:rsid w:val="002F4B0F"/>
    <w:rsid w:val="002F6B29"/>
    <w:rsid w:val="002F6BD8"/>
    <w:rsid w:val="002F7B79"/>
    <w:rsid w:val="00302792"/>
    <w:rsid w:val="003048B5"/>
    <w:rsid w:val="00304CFA"/>
    <w:rsid w:val="003055B5"/>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33F8A"/>
    <w:rsid w:val="00340998"/>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39BF"/>
    <w:rsid w:val="003D6EF7"/>
    <w:rsid w:val="003D6FF2"/>
    <w:rsid w:val="003D7675"/>
    <w:rsid w:val="003D7791"/>
    <w:rsid w:val="003E5228"/>
    <w:rsid w:val="003E5EB2"/>
    <w:rsid w:val="003E60D9"/>
    <w:rsid w:val="003E6339"/>
    <w:rsid w:val="003E7C55"/>
    <w:rsid w:val="003E7EFA"/>
    <w:rsid w:val="003E7FD9"/>
    <w:rsid w:val="003F041B"/>
    <w:rsid w:val="003F08A0"/>
    <w:rsid w:val="003F461F"/>
    <w:rsid w:val="003F4DA8"/>
    <w:rsid w:val="003F620B"/>
    <w:rsid w:val="003F620F"/>
    <w:rsid w:val="00401416"/>
    <w:rsid w:val="00401469"/>
    <w:rsid w:val="00404331"/>
    <w:rsid w:val="00406F7C"/>
    <w:rsid w:val="00407220"/>
    <w:rsid w:val="00414AE0"/>
    <w:rsid w:val="004158A6"/>
    <w:rsid w:val="00415A86"/>
    <w:rsid w:val="00420548"/>
    <w:rsid w:val="004230DE"/>
    <w:rsid w:val="00426646"/>
    <w:rsid w:val="0043670F"/>
    <w:rsid w:val="00442E7C"/>
    <w:rsid w:val="004453C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27F9"/>
    <w:rsid w:val="004B573A"/>
    <w:rsid w:val="004B6864"/>
    <w:rsid w:val="004B6A37"/>
    <w:rsid w:val="004C03B1"/>
    <w:rsid w:val="004C14DA"/>
    <w:rsid w:val="004C2A00"/>
    <w:rsid w:val="004C2D43"/>
    <w:rsid w:val="004C71E6"/>
    <w:rsid w:val="004C7CD9"/>
    <w:rsid w:val="004D01C9"/>
    <w:rsid w:val="004D1CBA"/>
    <w:rsid w:val="004D2AD4"/>
    <w:rsid w:val="004E4512"/>
    <w:rsid w:val="004F07CC"/>
    <w:rsid w:val="004F4968"/>
    <w:rsid w:val="004F641F"/>
    <w:rsid w:val="00502A41"/>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2CEA"/>
    <w:rsid w:val="005A3D61"/>
    <w:rsid w:val="005C2F71"/>
    <w:rsid w:val="005C4A1B"/>
    <w:rsid w:val="005C6743"/>
    <w:rsid w:val="005C7663"/>
    <w:rsid w:val="005C7FE2"/>
    <w:rsid w:val="005D2D2B"/>
    <w:rsid w:val="005D61FE"/>
    <w:rsid w:val="005E2521"/>
    <w:rsid w:val="005E3484"/>
    <w:rsid w:val="005F37AE"/>
    <w:rsid w:val="005F580B"/>
    <w:rsid w:val="005F686E"/>
    <w:rsid w:val="005F73CA"/>
    <w:rsid w:val="006068E6"/>
    <w:rsid w:val="00606D05"/>
    <w:rsid w:val="006122A1"/>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52F"/>
    <w:rsid w:val="0078251C"/>
    <w:rsid w:val="0078288A"/>
    <w:rsid w:val="00783561"/>
    <w:rsid w:val="007864B0"/>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5AC4"/>
    <w:rsid w:val="0083144D"/>
    <w:rsid w:val="008316CB"/>
    <w:rsid w:val="00833CCE"/>
    <w:rsid w:val="00834BBC"/>
    <w:rsid w:val="008364EC"/>
    <w:rsid w:val="00836F87"/>
    <w:rsid w:val="00837A3F"/>
    <w:rsid w:val="00837AEF"/>
    <w:rsid w:val="008404D3"/>
    <w:rsid w:val="008411A9"/>
    <w:rsid w:val="00845599"/>
    <w:rsid w:val="0085306E"/>
    <w:rsid w:val="00854C45"/>
    <w:rsid w:val="00855444"/>
    <w:rsid w:val="0085577B"/>
    <w:rsid w:val="00860C21"/>
    <w:rsid w:val="00861486"/>
    <w:rsid w:val="00863EF4"/>
    <w:rsid w:val="00872415"/>
    <w:rsid w:val="0087480B"/>
    <w:rsid w:val="008761F3"/>
    <w:rsid w:val="00882CF6"/>
    <w:rsid w:val="0088331D"/>
    <w:rsid w:val="00886680"/>
    <w:rsid w:val="0089732C"/>
    <w:rsid w:val="008A2D48"/>
    <w:rsid w:val="008A6279"/>
    <w:rsid w:val="008B4A88"/>
    <w:rsid w:val="008B5E6B"/>
    <w:rsid w:val="008D1062"/>
    <w:rsid w:val="008D209B"/>
    <w:rsid w:val="008D2B7F"/>
    <w:rsid w:val="008D682A"/>
    <w:rsid w:val="008E4EE0"/>
    <w:rsid w:val="008E6D69"/>
    <w:rsid w:val="008E6DC5"/>
    <w:rsid w:val="008F1089"/>
    <w:rsid w:val="008F2E04"/>
    <w:rsid w:val="008F35D0"/>
    <w:rsid w:val="008F6587"/>
    <w:rsid w:val="008F668F"/>
    <w:rsid w:val="00902AC0"/>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699C"/>
    <w:rsid w:val="00A3758F"/>
    <w:rsid w:val="00A472A9"/>
    <w:rsid w:val="00A47D87"/>
    <w:rsid w:val="00A524A3"/>
    <w:rsid w:val="00A568D7"/>
    <w:rsid w:val="00A62405"/>
    <w:rsid w:val="00A6300A"/>
    <w:rsid w:val="00A65FD1"/>
    <w:rsid w:val="00A71CDE"/>
    <w:rsid w:val="00A7335D"/>
    <w:rsid w:val="00A73934"/>
    <w:rsid w:val="00A7496A"/>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31775"/>
    <w:rsid w:val="00B34A25"/>
    <w:rsid w:val="00B35015"/>
    <w:rsid w:val="00B36231"/>
    <w:rsid w:val="00B4201A"/>
    <w:rsid w:val="00B46B95"/>
    <w:rsid w:val="00B5221D"/>
    <w:rsid w:val="00B5337F"/>
    <w:rsid w:val="00B61694"/>
    <w:rsid w:val="00B61A98"/>
    <w:rsid w:val="00B6235D"/>
    <w:rsid w:val="00B67377"/>
    <w:rsid w:val="00B750DD"/>
    <w:rsid w:val="00B75C5A"/>
    <w:rsid w:val="00B769CB"/>
    <w:rsid w:val="00B773F7"/>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7E2"/>
    <w:rsid w:val="00BB2DA7"/>
    <w:rsid w:val="00BB32CA"/>
    <w:rsid w:val="00BB3619"/>
    <w:rsid w:val="00BB45D9"/>
    <w:rsid w:val="00BC0D3E"/>
    <w:rsid w:val="00BC23D4"/>
    <w:rsid w:val="00BC2986"/>
    <w:rsid w:val="00BC3C3A"/>
    <w:rsid w:val="00BC4191"/>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79F3"/>
    <w:rsid w:val="00C30869"/>
    <w:rsid w:val="00C30AFA"/>
    <w:rsid w:val="00C33106"/>
    <w:rsid w:val="00C35AF9"/>
    <w:rsid w:val="00C35D74"/>
    <w:rsid w:val="00C37905"/>
    <w:rsid w:val="00C43830"/>
    <w:rsid w:val="00C43B0B"/>
    <w:rsid w:val="00C43DFA"/>
    <w:rsid w:val="00C44724"/>
    <w:rsid w:val="00C45196"/>
    <w:rsid w:val="00C5032E"/>
    <w:rsid w:val="00C5272D"/>
    <w:rsid w:val="00C534FC"/>
    <w:rsid w:val="00C57F1A"/>
    <w:rsid w:val="00C6126E"/>
    <w:rsid w:val="00C70A74"/>
    <w:rsid w:val="00C70FD8"/>
    <w:rsid w:val="00C741BC"/>
    <w:rsid w:val="00C76276"/>
    <w:rsid w:val="00C770A6"/>
    <w:rsid w:val="00C901F3"/>
    <w:rsid w:val="00C907DF"/>
    <w:rsid w:val="00C9362A"/>
    <w:rsid w:val="00C96203"/>
    <w:rsid w:val="00CA2CCE"/>
    <w:rsid w:val="00CA4797"/>
    <w:rsid w:val="00CA6EB5"/>
    <w:rsid w:val="00CA7DED"/>
    <w:rsid w:val="00CB77AB"/>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7C3F"/>
    <w:rsid w:val="00D301C9"/>
    <w:rsid w:val="00D3524A"/>
    <w:rsid w:val="00D35ECE"/>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C336E"/>
    <w:rsid w:val="00DC41AD"/>
    <w:rsid w:val="00DC551A"/>
    <w:rsid w:val="00DC6FA0"/>
    <w:rsid w:val="00DC7FDF"/>
    <w:rsid w:val="00DD5C17"/>
    <w:rsid w:val="00DE0FC6"/>
    <w:rsid w:val="00DE266A"/>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671C"/>
    <w:rsid w:val="00F6763F"/>
    <w:rsid w:val="00F7525F"/>
    <w:rsid w:val="00F75C36"/>
    <w:rsid w:val="00F8013C"/>
    <w:rsid w:val="00F8020B"/>
    <w:rsid w:val="00F805FB"/>
    <w:rsid w:val="00F84584"/>
    <w:rsid w:val="00F848BF"/>
    <w:rsid w:val="00F97B2A"/>
    <w:rsid w:val="00FA01A7"/>
    <w:rsid w:val="00FA4295"/>
    <w:rsid w:val="00FA709A"/>
    <w:rsid w:val="00FA7DD9"/>
    <w:rsid w:val="00FB195E"/>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49B1"/>
    <w:rsid w:val="00FF044E"/>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BB2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09273509">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Connie Hayden</dc:creator>
  <cp:keywords/>
  <dc:description/>
  <cp:lastModifiedBy>Cole Hardenbrook</cp:lastModifiedBy>
  <cp:revision>3</cp:revision>
  <cp:lastPrinted>2014-11-18T13:42:00Z</cp:lastPrinted>
  <dcterms:created xsi:type="dcterms:W3CDTF">2024-02-06T02:24:00Z</dcterms:created>
  <dcterms:modified xsi:type="dcterms:W3CDTF">2024-02-06T02:24:00Z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